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588D" w14:textId="77777777" w:rsidR="00A5293D" w:rsidRPr="004848FA" w:rsidRDefault="00A5293D" w:rsidP="005033AB">
      <w:pPr>
        <w:rPr>
          <w:i/>
          <w:noProof/>
          <w:lang w:val="vi-VN"/>
        </w:rPr>
      </w:pPr>
      <w:r w:rsidRPr="004848FA">
        <w:rPr>
          <w:i/>
          <w:iCs/>
          <w:noProof/>
          <w:lang w:val="vi-VN"/>
        </w:rPr>
        <w:t>[</w:t>
      </w:r>
      <w:r w:rsidRPr="004848FA">
        <w:rPr>
          <w:b/>
          <w:bCs/>
          <w:i/>
          <w:iCs/>
          <w:noProof/>
          <w:lang w:val="vi-VN"/>
        </w:rPr>
        <w:t>Note:</w:t>
      </w:r>
      <w:r w:rsidRPr="004848FA">
        <w:rPr>
          <w:i/>
          <w:iCs/>
          <w:noProof/>
          <w:lang w:val="vi-VN"/>
        </w:rPr>
        <w:t xml:space="preserve"> Instructions for sponsors appear below in italicized text. Text in square brackets must be included if the text accurately describes the plan’s benefit structure. Carets are placeholders for variable fields that must be filled in accurately.</w:t>
      </w:r>
    </w:p>
    <w:p w14:paraId="028EC61C" w14:textId="23A3C834" w:rsidR="00353B90" w:rsidRPr="004848FA" w:rsidRDefault="00C94D54" w:rsidP="005033AB">
      <w:pPr>
        <w:rPr>
          <w:i/>
          <w:iCs/>
          <w:noProof/>
          <w:lang w:val="vi-VN"/>
        </w:rPr>
      </w:pPr>
      <w:r w:rsidRPr="004848FA">
        <w:rPr>
          <w:i/>
          <w:iCs/>
          <w:noProof/>
          <w:lang w:val="vi-VN"/>
        </w:rPr>
        <w:t xml:space="preserve">Below is a template that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the appropriate name your plan uses. </w:t>
      </w:r>
    </w:p>
    <w:p w14:paraId="3A52CC15" w14:textId="77777777" w:rsidR="003C1B25" w:rsidRPr="004848FA" w:rsidRDefault="003C1B25" w:rsidP="005033AB">
      <w:pPr>
        <w:rPr>
          <w:i/>
          <w:noProof/>
          <w:lang w:val="vi-VN"/>
        </w:rPr>
      </w:pPr>
      <w:r w:rsidRPr="004848FA">
        <w:rPr>
          <w:i/>
          <w:iCs/>
          <w:noProof/>
          <w:lang w:val="vi-VN"/>
        </w:rPr>
        <w:t>This form may also be used for defined standard plans, whose marketing materials are required to reflect a single tier regardless of whether the formulary submitted to CMS is also associated with a multi-tier formulary.</w:t>
      </w:r>
    </w:p>
    <w:p w14:paraId="156C060B" w14:textId="5F79F4C0" w:rsidR="002F3397" w:rsidRPr="004848FA" w:rsidRDefault="002F3397" w:rsidP="005033AB">
      <w:pPr>
        <w:rPr>
          <w:i/>
          <w:noProof/>
          <w:lang w:val="vi-VN"/>
        </w:rPr>
      </w:pPr>
      <w:r w:rsidRPr="004848FA">
        <w:rPr>
          <w:i/>
          <w:iCs/>
          <w:noProof/>
          <w:lang w:val="vi-VN"/>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 V (Part D Communication Requirements).]</w:t>
      </w:r>
    </w:p>
    <w:p w14:paraId="6C309841" w14:textId="69C92A85" w:rsidR="009F259C" w:rsidRPr="004848FA" w:rsidRDefault="0065432C" w:rsidP="005033AB">
      <w:pPr>
        <w:rPr>
          <w:i/>
          <w:iCs/>
          <w:noProof/>
          <w:lang w:val="vi-VN"/>
        </w:rPr>
      </w:pPr>
      <w:r w:rsidRPr="004848FA">
        <w:rPr>
          <w:i/>
          <w:iCs/>
          <w:noProof/>
          <w:lang w:val="vi-VN"/>
        </w:rPr>
        <w:t>[The following items must appear on the cover page:]</w:t>
      </w:r>
    </w:p>
    <w:p w14:paraId="1F4DE1AA" w14:textId="77777777" w:rsidR="009F259C" w:rsidRPr="004848FA" w:rsidRDefault="009F259C" w:rsidP="005033AB">
      <w:pPr>
        <w:autoSpaceDE w:val="0"/>
        <w:autoSpaceDN w:val="0"/>
        <w:adjustRightInd w:val="0"/>
        <w:jc w:val="center"/>
        <w:rPr>
          <w:b/>
          <w:bCs/>
          <w:i/>
          <w:noProof/>
          <w:sz w:val="36"/>
          <w:szCs w:val="48"/>
          <w:lang w:val="vi-VN"/>
        </w:rPr>
      </w:pPr>
    </w:p>
    <w:p w14:paraId="09D6E78A" w14:textId="45045934" w:rsidR="00A5293D" w:rsidRPr="004848FA" w:rsidRDefault="00A5293D" w:rsidP="005033AB">
      <w:pPr>
        <w:spacing w:line="360" w:lineRule="auto"/>
        <w:jc w:val="center"/>
        <w:rPr>
          <w:b/>
          <w:noProof/>
          <w:sz w:val="40"/>
          <w:szCs w:val="40"/>
          <w:lang w:val="vi-VN"/>
        </w:rPr>
      </w:pPr>
      <w:r w:rsidRPr="004848FA">
        <w:rPr>
          <w:b/>
          <w:bCs/>
          <w:noProof/>
          <w:sz w:val="40"/>
          <w:szCs w:val="40"/>
          <w:lang w:val="vi-VN"/>
        </w:rPr>
        <w:t>&lt;</w:t>
      </w:r>
      <w:r w:rsidRPr="004848FA">
        <w:rPr>
          <w:b/>
          <w:bCs/>
          <w:i/>
          <w:iCs/>
          <w:noProof/>
          <w:sz w:val="40"/>
          <w:szCs w:val="40"/>
          <w:lang w:val="vi-VN"/>
        </w:rPr>
        <w:t xml:space="preserve">mandatory </w:t>
      </w:r>
      <w:r w:rsidRPr="004848FA">
        <w:rPr>
          <w:b/>
          <w:bCs/>
          <w:noProof/>
          <w:sz w:val="40"/>
          <w:szCs w:val="40"/>
          <w:lang w:val="vi-VN"/>
        </w:rPr>
        <w:t>Plan/Sponsor Name&gt;</w:t>
      </w:r>
    </w:p>
    <w:p w14:paraId="147D5621" w14:textId="77777777" w:rsidR="00A5293D" w:rsidRPr="004848FA" w:rsidRDefault="00A5293D" w:rsidP="005033AB">
      <w:pPr>
        <w:spacing w:line="360" w:lineRule="auto"/>
        <w:jc w:val="center"/>
        <w:rPr>
          <w:b/>
          <w:noProof/>
          <w:sz w:val="40"/>
          <w:szCs w:val="40"/>
          <w:lang w:val="vi-VN"/>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4848FA">
        <w:rPr>
          <w:b/>
          <w:bCs/>
          <w:noProof/>
          <w:sz w:val="40"/>
          <w:szCs w:val="40"/>
          <w:lang w:val="vi-VN"/>
        </w:rPr>
        <w:t>Danh mục thuốc &lt;Year&gt; [&lt;Abridged&gt;]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77777777" w:rsidR="00A5293D" w:rsidRPr="004848FA" w:rsidRDefault="00A5293D" w:rsidP="005033AB">
      <w:pPr>
        <w:spacing w:line="360" w:lineRule="auto"/>
        <w:jc w:val="center"/>
        <w:rPr>
          <w:b/>
          <w:noProof/>
          <w:sz w:val="40"/>
          <w:szCs w:val="40"/>
          <w:lang w:val="vi-VN"/>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4848FA">
        <w:rPr>
          <w:b/>
          <w:bCs/>
          <w:noProof/>
          <w:sz w:val="40"/>
          <w:szCs w:val="40"/>
          <w:lang w:val="vi-VN"/>
        </w:rPr>
        <w:t>(Danh sách Thuốc được Đài thọ [&lt;Partial&gt;])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4848FA" w:rsidRDefault="00A5293D" w:rsidP="005033AB">
      <w:pPr>
        <w:jc w:val="center"/>
        <w:rPr>
          <w:b/>
          <w:noProof/>
          <w:lang w:val="vi-VN"/>
        </w:rPr>
      </w:pPr>
    </w:p>
    <w:p w14:paraId="37E96466" w14:textId="77777777" w:rsidR="002C1571" w:rsidRPr="004848FA" w:rsidRDefault="00A5293D" w:rsidP="005033AB">
      <w:pPr>
        <w:contextualSpacing/>
        <w:jc w:val="center"/>
        <w:rPr>
          <w:b/>
          <w:noProof/>
          <w:lang w:val="vi-VN"/>
        </w:rPr>
      </w:pPr>
      <w:r w:rsidRPr="004848FA">
        <w:rPr>
          <w:b/>
          <w:bCs/>
          <w:noProof/>
          <w:lang w:val="vi-VN"/>
        </w:rPr>
        <w:t xml:space="preserve">VUI LÒNG ĐỌC: TÀI LIỆU NÀY CHỨA THÔNG TIN </w:t>
      </w:r>
    </w:p>
    <w:p w14:paraId="0FBD75EC" w14:textId="6CD97BD6" w:rsidR="00A5293D" w:rsidRPr="004848FA" w:rsidRDefault="00A5293D" w:rsidP="005033AB">
      <w:pPr>
        <w:contextualSpacing/>
        <w:jc w:val="center"/>
        <w:rPr>
          <w:b/>
          <w:noProof/>
          <w:lang w:val="vi-VN"/>
        </w:rPr>
      </w:pPr>
      <w:r w:rsidRPr="004848FA">
        <w:rPr>
          <w:b/>
          <w:bCs/>
          <w:noProof/>
          <w:lang w:val="vi-VN"/>
        </w:rPr>
        <w:t>GIỚI THIỆU VỀ [</w:t>
      </w:r>
      <w:r w:rsidRPr="004848FA">
        <w:rPr>
          <w:i/>
          <w:iCs/>
          <w:noProof/>
          <w:lang w:val="vi-VN"/>
        </w:rPr>
        <w:t xml:space="preserve">insert the following when applicable: </w:t>
      </w:r>
      <w:r w:rsidRPr="004848FA">
        <w:rPr>
          <w:b/>
          <w:bCs/>
          <w:noProof/>
          <w:lang w:val="vi-VN"/>
        </w:rPr>
        <w:t>&lt;SOME OF&gt;] CÁC LOẠI THUỐC CHÚNG TÔI ĐÀI THỌ TRONG CHƯƠNG TRÌNH NÀY</w:t>
      </w:r>
    </w:p>
    <w:p w14:paraId="7261A28B" w14:textId="77777777" w:rsidR="0065432C" w:rsidRPr="004848FA" w:rsidRDefault="0065432C" w:rsidP="005033AB">
      <w:pPr>
        <w:spacing w:before="0" w:after="0"/>
        <w:rPr>
          <w:noProof/>
          <w:lang w:val="vi-VN"/>
        </w:rPr>
      </w:pPr>
    </w:p>
    <w:p w14:paraId="26A59719" w14:textId="2C4B68B1" w:rsidR="003F285A" w:rsidRPr="004848FA" w:rsidRDefault="00186641" w:rsidP="005033AB">
      <w:pPr>
        <w:spacing w:before="0" w:after="0"/>
        <w:rPr>
          <w:noProof/>
          <w:lang w:val="vi-VN"/>
        </w:rPr>
      </w:pPr>
      <w:r w:rsidRPr="004848FA">
        <w:rPr>
          <w:noProof/>
          <w:lang w:val="vi-VN"/>
        </w:rPr>
        <w:t>[</w:t>
      </w:r>
      <w:r w:rsidRPr="004848FA">
        <w:rPr>
          <w:i/>
          <w:iCs/>
          <w:noProof/>
          <w:lang w:val="vi-VN"/>
        </w:rPr>
        <w:t xml:space="preserve">Insert </w:t>
      </w:r>
      <w:r w:rsidRPr="004848FA">
        <w:rPr>
          <w:noProof/>
          <w:lang w:val="vi-VN"/>
        </w:rPr>
        <w:t>&lt;Tệp danh mục thuốc được Phê duyệt của HPMS ID Bản Nộp, Phiên bản Số&gt;]</w:t>
      </w:r>
      <w:r w:rsidRPr="004848FA">
        <w:rPr>
          <w:noProof/>
          <w:lang w:val="vi-VN"/>
        </w:rPr>
        <w:tab/>
      </w:r>
    </w:p>
    <w:p w14:paraId="39A26370" w14:textId="77777777" w:rsidR="0065432C" w:rsidRPr="004848FA" w:rsidRDefault="0065432C" w:rsidP="005033AB">
      <w:pPr>
        <w:spacing w:before="0" w:after="0"/>
        <w:rPr>
          <w:i/>
          <w:noProof/>
          <w:lang w:val="vi-VN"/>
        </w:rPr>
      </w:pPr>
    </w:p>
    <w:p w14:paraId="25CD92DC" w14:textId="2E5B4254" w:rsidR="00470990" w:rsidRPr="004848FA" w:rsidRDefault="00C031B8" w:rsidP="005033AB">
      <w:pPr>
        <w:spacing w:before="240"/>
        <w:contextualSpacing/>
        <w:rPr>
          <w:noProof/>
          <w:color w:val="000000" w:themeColor="text1"/>
          <w:lang w:val="vi-VN"/>
        </w:rPr>
      </w:pPr>
      <w:r w:rsidRPr="004848FA">
        <w:rPr>
          <w:noProof/>
          <w:lang w:val="vi-VN"/>
        </w:rPr>
        <w:t>[</w:t>
      </w:r>
      <w:r w:rsidRPr="004848FA">
        <w:rPr>
          <w:i/>
          <w:iCs/>
          <w:noProof/>
          <w:lang w:val="vi-VN"/>
        </w:rPr>
        <w:t xml:space="preserve">The following information must appear on both the front and back covers of abridged formularies: </w:t>
      </w:r>
      <w:r w:rsidRPr="004848FA">
        <w:rPr>
          <w:noProof/>
          <w:lang w:val="vi-VN"/>
        </w:rPr>
        <w:t>[</w:t>
      </w:r>
      <w:r w:rsidRPr="004848FA">
        <w:rPr>
          <w:i/>
          <w:iCs/>
          <w:noProof/>
          <w:color w:val="000000" w:themeColor="text1"/>
          <w:lang w:val="vi-VN"/>
        </w:rPr>
        <w:t>Insert one</w:t>
      </w:r>
      <w:r w:rsidRPr="004848FA">
        <w:rPr>
          <w:noProof/>
          <w:color w:val="000000" w:themeColor="text1"/>
          <w:lang w:val="vi-VN"/>
        </w:rPr>
        <w:t xml:space="preserve"> &lt;Danh mục thuốc thu gọn này được cập nhật vào &lt;MM/DD/YYYY&gt;.&gt; </w:t>
      </w:r>
      <w:r w:rsidRPr="004848FA">
        <w:rPr>
          <w:i/>
          <w:iCs/>
          <w:noProof/>
          <w:color w:val="000000" w:themeColor="text1"/>
          <w:lang w:val="vi-VN"/>
        </w:rPr>
        <w:t>&lt;</w:t>
      </w:r>
      <w:r w:rsidRPr="004848FA">
        <w:rPr>
          <w:noProof/>
          <w:color w:val="000000" w:themeColor="text1"/>
          <w:lang w:val="vi-VN"/>
        </w:rPr>
        <w:t>Chúng tôi không thay đổi danh mục thuốc thu gọn này kể từ MM/DD/YYYY.&gt;] Đây không phải là danh sách thuốc hoàn chỉnh được chương trình của chúng tôi đài thọ.</w:t>
      </w:r>
      <w:r w:rsidR="00D74B55" w:rsidRPr="004848FA">
        <w:rPr>
          <w:noProof/>
          <w:color w:val="000000" w:themeColor="text1"/>
          <w:lang w:val="vi-VN"/>
        </w:rPr>
        <w:t xml:space="preserve"> </w:t>
      </w:r>
      <w:r w:rsidRPr="004848FA">
        <w:rPr>
          <w:noProof/>
          <w:lang w:val="vi-VN"/>
        </w:rPr>
        <w:t>Để biết danh sách đầy đủ hoặc có câu trả lời cho các thắc mắc khác, [</w:t>
      </w:r>
      <w:r w:rsidRPr="004848FA">
        <w:rPr>
          <w:i/>
          <w:iCs/>
          <w:noProof/>
          <w:lang w:val="vi-VN"/>
        </w:rPr>
        <w:t>Optional inser</w:t>
      </w:r>
      <w:r w:rsidR="005033AB" w:rsidRPr="004848FA">
        <w:rPr>
          <w:i/>
          <w:iCs/>
          <w:noProof/>
          <w:lang w:val="vi-VN"/>
        </w:rPr>
        <w:t xml:space="preserve"> </w:t>
      </w:r>
      <w:r w:rsidRPr="004848FA">
        <w:rPr>
          <w:noProof/>
          <w:lang w:val="vi-VN"/>
        </w:rPr>
        <w:t>vui lòng liên hệ với &lt;chúng tôi&gt;</w:t>
      </w:r>
      <w:r w:rsidRPr="004848FA">
        <w:rPr>
          <w:i/>
          <w:iCs/>
          <w:noProof/>
          <w:lang w:val="vi-VN"/>
        </w:rPr>
        <w:t>,</w:t>
      </w:r>
      <w:r w:rsidRPr="004848FA">
        <w:rPr>
          <w:noProof/>
          <w:lang w:val="vi-VN"/>
        </w:rPr>
        <w:t>] [</w:t>
      </w:r>
      <w:r w:rsidRPr="004848FA">
        <w:rPr>
          <w:i/>
          <w:iCs/>
          <w:noProof/>
          <w:lang w:val="vi-VN"/>
        </w:rPr>
        <w:t>Insert mandatory</w:t>
      </w:r>
      <w:r w:rsidRPr="004848FA">
        <w:rPr>
          <w:noProof/>
          <w:lang w:val="vi-VN"/>
        </w:rPr>
        <w:t xml:space="preserve"> &lt;plan /sponsor ame&gt;] [</w:t>
      </w:r>
      <w:r w:rsidRPr="004848FA">
        <w:rPr>
          <w:i/>
          <w:iCs/>
          <w:noProof/>
          <w:lang w:val="vi-VN"/>
        </w:rPr>
        <w:t xml:space="preserve">Insert </w:t>
      </w:r>
      <w:r w:rsidRPr="004848FA">
        <w:rPr>
          <w:noProof/>
          <w:lang w:val="vi-VN"/>
        </w:rPr>
        <w:t xml:space="preserve">Ban Dịch vụ &lt;Khách hàng/Hội viên&gt; theo số &lt;phone number&gt; (người dùng TTY vui lòng gọi đến số &lt;TTY&gt;), &lt;days/hours of operation&gt;, hoặc truy cập địa chỉ &lt;web&gt;.] </w:t>
      </w:r>
    </w:p>
    <w:p w14:paraId="5A87CD39" w14:textId="77777777" w:rsidR="00C031B8" w:rsidRPr="004848FA" w:rsidRDefault="00C031B8" w:rsidP="005033AB">
      <w:pPr>
        <w:spacing w:before="0" w:after="0"/>
        <w:rPr>
          <w:i/>
          <w:noProof/>
          <w:lang w:val="vi-VN"/>
        </w:rPr>
      </w:pPr>
    </w:p>
    <w:p w14:paraId="6BDFD130" w14:textId="184A8CCE" w:rsidR="003B4D2A" w:rsidRPr="004848FA" w:rsidRDefault="00C031B8" w:rsidP="003C3387">
      <w:pPr>
        <w:spacing w:before="0" w:after="0"/>
        <w:rPr>
          <w:noProof/>
          <w:lang w:val="vi-VN"/>
        </w:rPr>
      </w:pPr>
      <w:r w:rsidRPr="004848FA">
        <w:rPr>
          <w:noProof/>
          <w:lang w:val="vi-VN"/>
        </w:rPr>
        <w:lastRenderedPageBreak/>
        <w:t>[</w:t>
      </w:r>
      <w:r w:rsidRPr="004848FA">
        <w:rPr>
          <w:i/>
          <w:iCs/>
          <w:noProof/>
          <w:lang w:val="vi-VN"/>
        </w:rPr>
        <w:t>The following information must appear on both the front and back covers of comprehensive formularies</w:t>
      </w:r>
      <w:r w:rsidRPr="004848FA">
        <w:rPr>
          <w:noProof/>
          <w:lang w:val="vi-VN"/>
        </w:rPr>
        <w:t xml:space="preserve">. </w:t>
      </w:r>
      <w:r w:rsidRPr="004848FA">
        <w:rPr>
          <w:i/>
          <w:iCs/>
          <w:noProof/>
          <w:color w:val="000000" w:themeColor="text1"/>
          <w:lang w:val="vi-VN"/>
        </w:rPr>
        <w:t>Insert one</w:t>
      </w:r>
      <w:r w:rsidRPr="004848FA">
        <w:rPr>
          <w:noProof/>
          <w:color w:val="000000" w:themeColor="text1"/>
          <w:lang w:val="vi-VN"/>
        </w:rPr>
        <w:t xml:space="preserve"> &lt;Danh mục thuốc này được cập nhật vào &lt;MM/DD/YYYY&gt;.&gt; </w:t>
      </w:r>
      <w:r w:rsidRPr="004848FA">
        <w:rPr>
          <w:i/>
          <w:iCs/>
          <w:noProof/>
          <w:color w:val="000000" w:themeColor="text1"/>
          <w:lang w:val="vi-VN"/>
        </w:rPr>
        <w:t>&lt;</w:t>
      </w:r>
      <w:r w:rsidRPr="004848FA">
        <w:rPr>
          <w:noProof/>
          <w:color w:val="000000" w:themeColor="text1"/>
          <w:lang w:val="vi-VN"/>
        </w:rPr>
        <w:t xml:space="preserve">Chúng tôi không thay đổi gì danh mục thuốc này kể từ MM/DD/YYYY.&gt;] </w:t>
      </w:r>
      <w:r w:rsidRPr="004848FA">
        <w:rPr>
          <w:noProof/>
          <w:lang w:val="vi-VN"/>
        </w:rPr>
        <w:t>[</w:t>
      </w:r>
      <w:r w:rsidRPr="004848FA">
        <w:rPr>
          <w:i/>
          <w:iCs/>
          <w:noProof/>
          <w:lang w:val="vi-VN"/>
        </w:rPr>
        <w:t>Insert &lt;</w:t>
      </w:r>
      <w:r w:rsidRPr="004848FA">
        <w:rPr>
          <w:noProof/>
          <w:lang w:val="vi-VN"/>
        </w:rPr>
        <w:t>Danh mục thuốc này được cập nhật vào &lt;MM/DD/YYYY&gt;. Để biết thêm thông tin gần đây hơn hoặc để trả lời các thắc mắc khác, [</w:t>
      </w:r>
      <w:r w:rsidRPr="004848FA">
        <w:rPr>
          <w:i/>
          <w:iCs/>
          <w:noProof/>
          <w:lang w:val="vi-VN"/>
        </w:rPr>
        <w:t>Optional insert</w:t>
      </w:r>
      <w:r w:rsidRPr="004848FA">
        <w:rPr>
          <w:noProof/>
          <w:lang w:val="vi-VN"/>
        </w:rPr>
        <w:t xml:space="preserve"> vui lòng liên hệ với &lt;chúng </w:t>
      </w:r>
      <w:r w:rsidR="003C3387" w:rsidRPr="004848FA">
        <w:rPr>
          <w:noProof/>
          <w:lang w:val="vi-VN"/>
        </w:rPr>
        <w:t>tôi</w:t>
      </w:r>
      <w:r w:rsidRPr="004848FA">
        <w:rPr>
          <w:noProof/>
          <w:lang w:val="vi-VN"/>
        </w:rPr>
        <w:t>&gt;,] [</w:t>
      </w:r>
      <w:r w:rsidRPr="004848FA">
        <w:rPr>
          <w:i/>
          <w:iCs/>
          <w:noProof/>
          <w:lang w:val="vi-VN"/>
        </w:rPr>
        <w:t>Insert mandatory</w:t>
      </w:r>
      <w:r w:rsidRPr="004848FA">
        <w:rPr>
          <w:noProof/>
          <w:lang w:val="vi-VN"/>
        </w:rPr>
        <w:t xml:space="preserve"> &lt;plan /sponsor name&gt;] [</w:t>
      </w:r>
      <w:r w:rsidRPr="004848FA">
        <w:rPr>
          <w:i/>
          <w:iCs/>
          <w:noProof/>
          <w:lang w:val="vi-VN"/>
        </w:rPr>
        <w:t xml:space="preserve">Insert </w:t>
      </w:r>
      <w:r w:rsidRPr="004848FA">
        <w:rPr>
          <w:noProof/>
          <w:lang w:val="vi-VN"/>
        </w:rPr>
        <w:t xml:space="preserve">Ban Dịch vụ &lt;Khách hàng/Hội viên&gt; theo số &lt;phone number&gt; (người dùng TTY nên gọi &lt;TTY&gt;), &lt;days/hours of operation&gt;, hoặc truy cập địa chỉ &lt;web&gt;.]] </w:t>
      </w:r>
    </w:p>
    <w:p w14:paraId="04691713" w14:textId="77777777" w:rsidR="003F285A" w:rsidRPr="004848FA" w:rsidRDefault="0065432C" w:rsidP="005033AB">
      <w:pPr>
        <w:rPr>
          <w:i/>
          <w:noProof/>
          <w:lang w:val="vi-VN"/>
        </w:rPr>
      </w:pPr>
      <w:r w:rsidRPr="004848FA">
        <w:rPr>
          <w:noProof/>
          <w:lang w:val="vi-VN"/>
        </w:rPr>
        <w:t>[</w:t>
      </w:r>
      <w:r w:rsidRPr="004848FA">
        <w:rPr>
          <w:i/>
          <w:iCs/>
          <w:noProof/>
          <w:lang w:val="vi-VN"/>
        </w:rPr>
        <w:t>The rest of the language need not appear on the cover page.</w:t>
      </w:r>
      <w:r w:rsidRPr="004848FA">
        <w:rPr>
          <w:noProof/>
          <w:lang w:val="vi-VN"/>
        </w:rPr>
        <w:t>]</w:t>
      </w:r>
      <w:r w:rsidRPr="004848FA">
        <w:rPr>
          <w:i/>
          <w:iCs/>
          <w:noProof/>
          <w:lang w:val="vi-VN"/>
        </w:rPr>
        <w:t xml:space="preserve"> </w:t>
      </w:r>
    </w:p>
    <w:p w14:paraId="4EA6F876" w14:textId="0C32B66E" w:rsidR="003F285A" w:rsidRPr="004848FA" w:rsidDel="00AF4FE1" w:rsidRDefault="003F285A" w:rsidP="003E6D1E">
      <w:pPr>
        <w:rPr>
          <w:i/>
          <w:noProof/>
          <w:lang w:val="vi-VN"/>
        </w:rPr>
      </w:pPr>
      <w:r w:rsidRPr="004848FA">
        <w:rPr>
          <w:b/>
          <w:bCs/>
          <w:noProof/>
          <w:lang w:val="vi-VN"/>
        </w:rPr>
        <w:t xml:space="preserve">Lưu ý cho các </w:t>
      </w:r>
      <w:r w:rsidR="003E6D1E" w:rsidRPr="004848FA">
        <w:rPr>
          <w:b/>
          <w:bCs/>
          <w:noProof/>
          <w:lang w:val="vi-VN"/>
        </w:rPr>
        <w:t>hội viên</w:t>
      </w:r>
      <w:r w:rsidRPr="004848FA">
        <w:rPr>
          <w:b/>
          <w:bCs/>
          <w:noProof/>
          <w:lang w:val="vi-VN"/>
        </w:rPr>
        <w:t xml:space="preserve"> hiện tại:</w:t>
      </w:r>
      <w:r w:rsidR="00D74B55" w:rsidRPr="004848FA">
        <w:rPr>
          <w:noProof/>
          <w:lang w:val="vi-VN"/>
        </w:rPr>
        <w:t xml:space="preserve"> </w:t>
      </w:r>
      <w:r w:rsidRPr="004848FA">
        <w:rPr>
          <w:noProof/>
          <w:lang w:val="vi-VN"/>
        </w:rPr>
        <w:t>Danh sách thuốc này đã thay đổi kể từ năm ngoái.</w:t>
      </w:r>
      <w:r w:rsidR="00D74B55" w:rsidRPr="004848FA">
        <w:rPr>
          <w:noProof/>
          <w:lang w:val="vi-VN"/>
        </w:rPr>
        <w:t xml:space="preserve"> </w:t>
      </w:r>
      <w:r w:rsidRPr="004848FA">
        <w:rPr>
          <w:noProof/>
          <w:lang w:val="vi-VN"/>
        </w:rPr>
        <w:t>Vui lòng xem tài liệu này để đảm bảo rằng nó vẫn có các loại thuốc quý vị sử dụng.</w:t>
      </w:r>
    </w:p>
    <w:p w14:paraId="7696A86C" w14:textId="3A0BB82A" w:rsidR="009F259C" w:rsidRPr="004848FA" w:rsidRDefault="009F259C" w:rsidP="005033AB">
      <w:pPr>
        <w:rPr>
          <w:noProof/>
          <w:lang w:val="vi-VN"/>
        </w:rPr>
      </w:pPr>
      <w:r w:rsidRPr="004848FA">
        <w:rPr>
          <w:noProof/>
          <w:lang w:val="vi-VN"/>
        </w:rPr>
        <w:t xml:space="preserve">Khi danh sách thuốc này (danh mục thuốc) đề cập đến </w:t>
      </w:r>
      <w:r w:rsidR="007353C9" w:rsidRPr="004848FA">
        <w:rPr>
          <w:noProof/>
          <w:lang w:val="vi-VN"/>
        </w:rPr>
        <w:t>“</w:t>
      </w:r>
      <w:r w:rsidRPr="004848FA">
        <w:rPr>
          <w:noProof/>
          <w:lang w:val="vi-VN"/>
        </w:rPr>
        <w:t>chúng tôi,</w:t>
      </w:r>
      <w:r w:rsidR="007353C9" w:rsidRPr="004848FA">
        <w:rPr>
          <w:noProof/>
          <w:lang w:val="vi-VN"/>
        </w:rPr>
        <w:t>”</w:t>
      </w:r>
      <w:r w:rsidRPr="004848FA">
        <w:rPr>
          <w:noProof/>
          <w:lang w:val="vi-VN"/>
        </w:rPr>
        <w:t xml:space="preserve"> hoặc </w:t>
      </w:r>
      <w:r w:rsidR="007353C9" w:rsidRPr="004848FA">
        <w:rPr>
          <w:noProof/>
          <w:lang w:val="vi-VN"/>
        </w:rPr>
        <w:t>“</w:t>
      </w:r>
      <w:r w:rsidRPr="004848FA">
        <w:rPr>
          <w:noProof/>
          <w:lang w:val="vi-VN"/>
        </w:rPr>
        <w:t>của chúng tôi,</w:t>
      </w:r>
      <w:r w:rsidR="007353C9" w:rsidRPr="004848FA">
        <w:rPr>
          <w:noProof/>
          <w:lang w:val="vi-VN"/>
        </w:rPr>
        <w:t>”</w:t>
      </w:r>
      <w:r w:rsidRPr="004848FA">
        <w:rPr>
          <w:noProof/>
          <w:lang w:val="vi-VN"/>
        </w:rPr>
        <w:t xml:space="preserve"> nó có nghĩa là [</w:t>
      </w:r>
      <w:r w:rsidRPr="004848FA">
        <w:rPr>
          <w:i/>
          <w:iCs/>
          <w:noProof/>
          <w:lang w:val="vi-VN"/>
        </w:rPr>
        <w:t xml:space="preserve">Insert </w:t>
      </w:r>
      <w:r w:rsidRPr="004848FA">
        <w:rPr>
          <w:noProof/>
          <w:lang w:val="vi-VN"/>
        </w:rPr>
        <w:t xml:space="preserve">&lt;plan/sponsor name&gt;]. Khi nó đề cập đến </w:t>
      </w:r>
      <w:r w:rsidR="007353C9" w:rsidRPr="004848FA">
        <w:rPr>
          <w:noProof/>
          <w:lang w:val="vi-VN"/>
        </w:rPr>
        <w:t>“</w:t>
      </w:r>
      <w:r w:rsidRPr="004848FA">
        <w:rPr>
          <w:noProof/>
          <w:lang w:val="vi-VN"/>
        </w:rPr>
        <w:t>chương trình</w:t>
      </w:r>
      <w:r w:rsidR="007353C9" w:rsidRPr="004848FA">
        <w:rPr>
          <w:noProof/>
          <w:lang w:val="vi-VN"/>
        </w:rPr>
        <w:t>”</w:t>
      </w:r>
      <w:r w:rsidRPr="004848FA">
        <w:rPr>
          <w:noProof/>
          <w:lang w:val="vi-VN"/>
        </w:rPr>
        <w:t xml:space="preserve"> hoặc </w:t>
      </w:r>
      <w:r w:rsidR="007353C9" w:rsidRPr="004848FA">
        <w:rPr>
          <w:noProof/>
          <w:lang w:val="vi-VN"/>
        </w:rPr>
        <w:t>“</w:t>
      </w:r>
      <w:r w:rsidRPr="004848FA">
        <w:rPr>
          <w:noProof/>
          <w:lang w:val="vi-VN"/>
        </w:rPr>
        <w:t>chương trình của chúng tôi,</w:t>
      </w:r>
      <w:r w:rsidR="007353C9" w:rsidRPr="004848FA">
        <w:rPr>
          <w:noProof/>
          <w:lang w:val="vi-VN"/>
        </w:rPr>
        <w:t>”</w:t>
      </w:r>
      <w:r w:rsidRPr="004848FA">
        <w:rPr>
          <w:noProof/>
          <w:lang w:val="vi-VN"/>
        </w:rPr>
        <w:t xml:space="preserve"> nó có nghĩa là [</w:t>
      </w:r>
      <w:r w:rsidRPr="004848FA">
        <w:rPr>
          <w:i/>
          <w:iCs/>
          <w:noProof/>
          <w:lang w:val="vi-VN"/>
        </w:rPr>
        <w:t xml:space="preserve">Insert </w:t>
      </w:r>
      <w:r w:rsidRPr="004848FA">
        <w:rPr>
          <w:noProof/>
          <w:lang w:val="vi-VN"/>
        </w:rPr>
        <w:t>&lt;2023 Plan Name&gt;.]</w:t>
      </w:r>
    </w:p>
    <w:p w14:paraId="0CC8241C" w14:textId="7A07E413" w:rsidR="009F259C" w:rsidRPr="004848FA" w:rsidRDefault="009F259C" w:rsidP="005033AB">
      <w:pPr>
        <w:rPr>
          <w:i/>
          <w:noProof/>
          <w:lang w:val="vi-VN"/>
        </w:rPr>
      </w:pPr>
      <w:r w:rsidRPr="004848FA">
        <w:rPr>
          <w:noProof/>
          <w:lang w:val="vi-VN"/>
        </w:rPr>
        <w:t>Tài liệu này bao gồm [</w:t>
      </w:r>
      <w:r w:rsidRPr="004848FA">
        <w:rPr>
          <w:i/>
          <w:iCs/>
          <w:noProof/>
          <w:lang w:val="vi-VN"/>
        </w:rPr>
        <w:t>For abridged formularies insert</w:t>
      </w:r>
      <w:r w:rsidRPr="004848FA">
        <w:rPr>
          <w:noProof/>
          <w:lang w:val="vi-VN"/>
        </w:rPr>
        <w:t xml:space="preserve"> &lt;một</w:t>
      </w:r>
      <w:r w:rsidR="00D74B55" w:rsidRPr="004848FA">
        <w:rPr>
          <w:noProof/>
          <w:lang w:val="vi-VN"/>
        </w:rPr>
        <w:t>&gt;</w:t>
      </w:r>
      <w:r w:rsidRPr="004848FA">
        <w:rPr>
          <w:noProof/>
          <w:lang w:val="vi-VN"/>
        </w:rPr>
        <w:t>] danh sách thuốc (danh mục thuốc) không hoàn chỉnh cho chương trình của chúng tôi có giá trị tính đến [</w:t>
      </w:r>
      <w:r w:rsidRPr="004848FA">
        <w:rPr>
          <w:i/>
          <w:iCs/>
          <w:noProof/>
          <w:lang w:val="vi-VN"/>
        </w:rPr>
        <w:t xml:space="preserve">Insert </w:t>
      </w:r>
      <w:r w:rsidRPr="004848FA">
        <w:rPr>
          <w:noProof/>
          <w:lang w:val="vi-VN"/>
        </w:rPr>
        <w:t>&lt;formulary revision date&gt;.] Để xem [</w:t>
      </w:r>
      <w:r w:rsidRPr="004848FA">
        <w:rPr>
          <w:i/>
          <w:iCs/>
          <w:noProof/>
          <w:lang w:val="vi-VN"/>
        </w:rPr>
        <w:t>For abridged formularies insert</w:t>
      </w:r>
      <w:r w:rsidRPr="004848FA">
        <w:rPr>
          <w:i/>
          <w:iCs/>
          <w:noProof/>
          <w:sz w:val="22"/>
          <w:lang w:val="vi-VN"/>
        </w:rPr>
        <w:t xml:space="preserve"> </w:t>
      </w:r>
      <w:r w:rsidRPr="004848FA">
        <w:rPr>
          <w:noProof/>
          <w:sz w:val="22"/>
          <w:lang w:val="vi-VN"/>
        </w:rPr>
        <w:t>&lt;</w:t>
      </w:r>
      <w:r w:rsidRPr="004848FA">
        <w:rPr>
          <w:noProof/>
          <w:lang w:val="vi-VN"/>
        </w:rPr>
        <w:t>danh sách hoàn chỉnh,&gt;] [</w:t>
      </w:r>
      <w:r w:rsidRPr="004848FA">
        <w:rPr>
          <w:i/>
          <w:iCs/>
          <w:noProof/>
          <w:lang w:val="vi-VN"/>
        </w:rPr>
        <w:t>For comprehensive formularies insert</w:t>
      </w:r>
      <w:r w:rsidRPr="004848FA">
        <w:rPr>
          <w:noProof/>
          <w:lang w:val="vi-VN"/>
        </w:rPr>
        <w:t xml:space="preserve"> &lt;một&gt;] danh mục thuốc đã cập nhật, vui lòng liên hệ với chúng tôi. Thông tin liên hệ của chúng tôi cùng ngày cập nhật lần cuối cho danh mục thuốc có trên trang bìa trước và bìa sau.</w:t>
      </w:r>
    </w:p>
    <w:p w14:paraId="751DF6CC" w14:textId="30F6AA85" w:rsidR="009F259C" w:rsidRPr="004848FA" w:rsidRDefault="00E157D1" w:rsidP="005033AB">
      <w:pPr>
        <w:spacing w:before="0" w:after="0"/>
        <w:rPr>
          <w:noProof/>
          <w:lang w:val="vi-VN"/>
        </w:rPr>
      </w:pPr>
      <w:r w:rsidRPr="004848FA">
        <w:rPr>
          <w:noProof/>
          <w:lang w:val="vi-VN"/>
        </w:rPr>
        <w:t>Thông thường, quý vị phải sử dụng nhà thuốc nội mạng để hưởng quyền lợi về thuốc kê toa của quý vị.</w:t>
      </w:r>
      <w:r w:rsidR="00D74B55" w:rsidRPr="004848FA">
        <w:rPr>
          <w:noProof/>
          <w:lang w:val="vi-VN"/>
        </w:rPr>
        <w:t xml:space="preserve"> </w:t>
      </w:r>
      <w:r w:rsidRPr="004848FA">
        <w:rPr>
          <w:noProof/>
          <w:lang w:val="vi-VN"/>
        </w:rPr>
        <w:t>Quyền lợi, danh mục thuốc, mạng lưới nhà thuốc và/hoặc khoản đồng thanh toán/đồng bảo hiểm có thể thay đổi vào ngày 1 Tháng Một, [</w:t>
      </w:r>
      <w:r w:rsidRPr="004848FA">
        <w:rPr>
          <w:i/>
          <w:iCs/>
          <w:noProof/>
          <w:lang w:val="vi-VN"/>
        </w:rPr>
        <w:t xml:space="preserve">Insert </w:t>
      </w:r>
      <w:r w:rsidRPr="004848FA">
        <w:rPr>
          <w:noProof/>
          <w:lang w:val="vi-VN"/>
        </w:rPr>
        <w:t>&lt;benefit year&gt;], và theo thời gian trong năm.</w:t>
      </w:r>
    </w:p>
    <w:p w14:paraId="1991EBE5" w14:textId="77777777" w:rsidR="00186641" w:rsidRPr="004848FA" w:rsidRDefault="00186641" w:rsidP="005033AB">
      <w:pPr>
        <w:spacing w:before="0" w:after="0"/>
        <w:rPr>
          <w:noProof/>
          <w:lang w:val="vi-VN"/>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3CAB4CCC" w:rsidR="00A5293D" w:rsidRPr="004848FA" w:rsidRDefault="00A5293D" w:rsidP="005033AB">
      <w:pPr>
        <w:pStyle w:val="Heading1"/>
        <w:rPr>
          <w:i/>
          <w:noProof/>
          <w:lang w:val="vi-VN"/>
        </w:rPr>
      </w:pPr>
      <w:r w:rsidRPr="004848FA">
        <w:rPr>
          <w:noProof/>
          <w:lang w:val="vi-VN"/>
        </w:rPr>
        <w:t>Danh mục Thuốc chương [</w:t>
      </w:r>
      <w:r w:rsidRPr="004848FA">
        <w:rPr>
          <w:i/>
          <w:iCs/>
          <w:noProof/>
          <w:lang w:val="vi-VN"/>
        </w:rPr>
        <w:t xml:space="preserve">Insert mandatory </w:t>
      </w:r>
      <w:r w:rsidRPr="004848FA">
        <w:rPr>
          <w:noProof/>
          <w:lang w:val="vi-VN"/>
        </w:rPr>
        <w:t>&lt;plan/sponsor name&gt;] [</w:t>
      </w:r>
      <w:r w:rsidRPr="004848FA">
        <w:rPr>
          <w:i/>
          <w:iCs/>
          <w:noProof/>
          <w:lang w:val="vi-VN"/>
        </w:rPr>
        <w:t>Insert when applicable</w:t>
      </w:r>
      <w:r w:rsidR="005033AB" w:rsidRPr="004848FA">
        <w:rPr>
          <w:i/>
          <w:iCs/>
          <w:noProof/>
          <w:lang w:val="vi-VN"/>
        </w:rPr>
        <w:t xml:space="preserve"> </w:t>
      </w:r>
      <w:r w:rsidRPr="004848FA">
        <w:rPr>
          <w:noProof/>
          <w:lang w:val="vi-VN"/>
        </w:rPr>
        <w:t>&lt;Rút gọn&gt;] là gì?</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2F4C53F3" w:rsidR="00A5293D" w:rsidRPr="004848FA" w:rsidRDefault="00A5293D" w:rsidP="005033AB">
      <w:pPr>
        <w:rPr>
          <w:noProof/>
          <w:lang w:val="vi-VN"/>
        </w:rPr>
      </w:pPr>
      <w:r w:rsidRPr="004848FA">
        <w:rPr>
          <w:noProof/>
          <w:lang w:val="vi-VN"/>
        </w:rPr>
        <w:t>Danh mục thuốc là một danh sách các loại thuốc được đài thọ được [</w:t>
      </w:r>
      <w:r w:rsidRPr="004848FA">
        <w:rPr>
          <w:i/>
          <w:iCs/>
          <w:noProof/>
          <w:lang w:val="vi-VN"/>
        </w:rPr>
        <w:t xml:space="preserve">Insert </w:t>
      </w:r>
      <w:r w:rsidRPr="004848FA">
        <w:rPr>
          <w:noProof/>
          <w:lang w:val="vi-VN"/>
        </w:rPr>
        <w:t>&lt;plan/sponsor name&gt;] chọn dưới sự tư vấn của nhóm các nhà cung cấp dịch vụ chăm sóc sức khỏe thể hiện các liệu pháp thuốc kê toa là một phần cần thiết của chương trình điều trị có chất lượng. [</w:t>
      </w:r>
      <w:r w:rsidRPr="004848FA">
        <w:rPr>
          <w:i/>
          <w:iCs/>
          <w:noProof/>
          <w:lang w:val="vi-VN"/>
        </w:rPr>
        <w:t xml:space="preserve">Insert </w:t>
      </w:r>
      <w:r w:rsidRPr="004848FA">
        <w:rPr>
          <w:noProof/>
          <w:lang w:val="vi-VN"/>
        </w:rPr>
        <w:t>&lt;plan/sponsor&gt;] thường sẽ đài thọ cho các loại thuốc được liệt kê trong danh mục thuốc miễn là thuốc đó là cần thiết về mặt y tế, toa thuốc được mua tại một hiệu thuốc trong mạng của [</w:t>
      </w:r>
      <w:r w:rsidRPr="004848FA">
        <w:rPr>
          <w:i/>
          <w:iCs/>
          <w:noProof/>
          <w:lang w:val="vi-VN"/>
        </w:rPr>
        <w:t xml:space="preserve">Insert </w:t>
      </w:r>
      <w:r w:rsidRPr="004848FA">
        <w:rPr>
          <w:noProof/>
          <w:lang w:val="vi-VN"/>
        </w:rPr>
        <w:t>&lt;plan/sponsor name&gt;], và các quy tắc khác của chương trình được tuân thủ.</w:t>
      </w:r>
      <w:r w:rsidR="00D74B55" w:rsidRPr="004848FA">
        <w:rPr>
          <w:noProof/>
          <w:lang w:val="vi-VN"/>
        </w:rPr>
        <w:t xml:space="preserve"> </w:t>
      </w:r>
      <w:r w:rsidRPr="004848FA">
        <w:rPr>
          <w:noProof/>
          <w:lang w:val="vi-VN"/>
        </w:rPr>
        <w:t>Để biết thêm thông tin về cách điền đơn thuốc theo toa của quý vị, vui lòng xem Chứng Từ Bảo Hiểm của quý vị.</w:t>
      </w:r>
      <w:r w:rsidR="00D74B55" w:rsidRPr="004848FA">
        <w:rPr>
          <w:noProof/>
          <w:lang w:val="vi-VN"/>
        </w:rPr>
        <w:t xml:space="preserve"> </w:t>
      </w:r>
    </w:p>
    <w:p w14:paraId="63180D3D" w14:textId="6D940994" w:rsidR="00B94E63" w:rsidRPr="004848FA" w:rsidRDefault="00671A89" w:rsidP="005033AB">
      <w:pPr>
        <w:rPr>
          <w:i/>
          <w:noProof/>
          <w:lang w:val="vi-VN"/>
        </w:rPr>
      </w:pPr>
      <w:r w:rsidRPr="004848FA">
        <w:rPr>
          <w:noProof/>
          <w:lang w:val="vi-VN"/>
        </w:rPr>
        <w:t>[</w:t>
      </w:r>
      <w:r w:rsidRPr="004848FA">
        <w:rPr>
          <w:i/>
          <w:iCs/>
          <w:noProof/>
          <w:lang w:val="vi-VN"/>
        </w:rPr>
        <w:t>Insert for abridged formularies</w:t>
      </w:r>
      <w:r w:rsidRPr="004848FA">
        <w:rPr>
          <w:noProof/>
          <w:lang w:val="vi-VN"/>
        </w:rPr>
        <w:t xml:space="preserve"> &lt;Tài liệu này là một danh mục thuốc một phần và chỉ bao gồm một số loại thuốc được đài thọ bởi [</w:t>
      </w:r>
      <w:r w:rsidRPr="004848FA">
        <w:rPr>
          <w:i/>
          <w:iCs/>
          <w:noProof/>
          <w:lang w:val="vi-VN"/>
        </w:rPr>
        <w:t xml:space="preserve">Insert </w:t>
      </w:r>
      <w:r w:rsidRPr="004848FA">
        <w:rPr>
          <w:noProof/>
          <w:lang w:val="vi-VN"/>
        </w:rPr>
        <w:t>&lt;plan/sponsor name&gt;].</w:t>
      </w:r>
      <w:r w:rsidR="00D74B55" w:rsidRPr="004848FA">
        <w:rPr>
          <w:noProof/>
          <w:lang w:val="vi-VN"/>
        </w:rPr>
        <w:t xml:space="preserve"> </w:t>
      </w:r>
      <w:r w:rsidRPr="004848FA">
        <w:rPr>
          <w:noProof/>
          <w:lang w:val="vi-VN"/>
        </w:rPr>
        <w:t>Để xem danh sách toàn bộ tất cả thuốc theo toa do [</w:t>
      </w:r>
      <w:r w:rsidRPr="004848FA">
        <w:rPr>
          <w:i/>
          <w:iCs/>
          <w:noProof/>
          <w:lang w:val="vi-VN"/>
        </w:rPr>
        <w:t xml:space="preserve">Insert </w:t>
      </w:r>
      <w:r w:rsidRPr="004848FA">
        <w:rPr>
          <w:noProof/>
          <w:lang w:val="vi-VN"/>
        </w:rPr>
        <w:t>&lt;plan/sponsor name&gt; đài thọ, hãy truy cập trang web của chúng tôi hoặc gọi cho chúng tôi.</w:t>
      </w:r>
      <w:r w:rsidR="00D74B55" w:rsidRPr="004848FA">
        <w:rPr>
          <w:noProof/>
          <w:lang w:val="vi-VN"/>
        </w:rPr>
        <w:t xml:space="preserve"> </w:t>
      </w:r>
      <w:r w:rsidRPr="004848FA">
        <w:rPr>
          <w:noProof/>
          <w:lang w:val="vi-VN"/>
        </w:rPr>
        <w:t>Thông tin liên hệ của chúng tôi cùng ngày cập nhật lần cuối cho danh mục thuốc có trên trang bìa trước và bìa sau.</w:t>
      </w:r>
    </w:p>
    <w:p w14:paraId="2CC0C397" w14:textId="77777777" w:rsidR="000F697E" w:rsidRPr="004848FA" w:rsidRDefault="000F697E" w:rsidP="005033AB">
      <w:pPr>
        <w:spacing w:before="0"/>
        <w:rPr>
          <w:noProof/>
          <w:color w:val="000000" w:themeColor="text1"/>
          <w:lang w:val="vi-VN"/>
        </w:rPr>
      </w:pPr>
    </w:p>
    <w:p w14:paraId="2774B982" w14:textId="77777777" w:rsidR="00A5293D" w:rsidRPr="004848FA" w:rsidRDefault="00A5293D" w:rsidP="005033AB">
      <w:pPr>
        <w:pStyle w:val="Heading1"/>
        <w:spacing w:before="0"/>
        <w:rPr>
          <w:noProof/>
          <w:color w:val="000000" w:themeColor="text1"/>
          <w:lang w:val="vi-VN"/>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r w:rsidRPr="004848FA">
        <w:rPr>
          <w:noProof/>
          <w:color w:val="000000" w:themeColor="text1"/>
          <w:lang w:val="vi-VN"/>
        </w:rPr>
        <w:t>Danh mục thuốc (danh sách thuốc) có thể thay đổi không?</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5C075671" w:rsidR="004B260D" w:rsidRPr="004848FA" w:rsidRDefault="004B260D" w:rsidP="005033AB">
      <w:pPr>
        <w:rPr>
          <w:noProof/>
          <w:color w:val="000000" w:themeColor="text1"/>
          <w:lang w:val="vi-VN"/>
        </w:rPr>
      </w:pPr>
      <w:r w:rsidRPr="004848FA">
        <w:rPr>
          <w:noProof/>
          <w:color w:val="000000" w:themeColor="text1"/>
          <w:lang w:val="vi-VN"/>
        </w:rPr>
        <w:t>Hầu hết các thay đổi về bảo hiểm thuốc diễn ra vào ngày 1 Tháng Một, nhưng [</w:t>
      </w:r>
      <w:r w:rsidRPr="004848FA">
        <w:rPr>
          <w:i/>
          <w:iCs/>
          <w:noProof/>
          <w:color w:val="000000" w:themeColor="text1"/>
          <w:lang w:val="vi-VN"/>
        </w:rPr>
        <w:t xml:space="preserve">Insert one </w:t>
      </w:r>
      <w:r w:rsidRPr="004848FA">
        <w:rPr>
          <w:noProof/>
          <w:color w:val="000000" w:themeColor="text1"/>
          <w:lang w:val="vi-VN"/>
        </w:rPr>
        <w:t xml:space="preserve">&lt;chúng tôi&gt; plan/sponsor name] có thể thêm hoặc loại bỏ thuốc vào Danh sách Thuốc trong năm, chuyển chúng sang các hạng chia sẻ chi phí khác nhau hoặc thêm các giới hạn mới. Chúng tôi phải tuân thủ các quy tắc của Medicare khi thực hiện những thay đổi này. </w:t>
      </w:r>
    </w:p>
    <w:p w14:paraId="0E1DBE6A" w14:textId="3A4548BE" w:rsidR="00403316" w:rsidRPr="004848FA" w:rsidRDefault="004B260D" w:rsidP="005033AB">
      <w:pPr>
        <w:rPr>
          <w:i/>
          <w:noProof/>
          <w:lang w:val="vi-VN"/>
        </w:rPr>
      </w:pPr>
      <w:r w:rsidRPr="004848FA">
        <w:rPr>
          <w:b/>
          <w:bCs/>
          <w:noProof/>
          <w:color w:val="000000" w:themeColor="text1"/>
          <w:lang w:val="vi-VN"/>
        </w:rPr>
        <w:lastRenderedPageBreak/>
        <w:t>Những thay đổi có thể ảnh hưởng đến quý vị trong năm nay:</w:t>
      </w:r>
      <w:r w:rsidR="00D74B55" w:rsidRPr="004848FA">
        <w:rPr>
          <w:noProof/>
          <w:color w:val="000000" w:themeColor="text1"/>
          <w:lang w:val="vi-VN"/>
        </w:rPr>
        <w:t xml:space="preserve"> </w:t>
      </w:r>
      <w:r w:rsidRPr="004848FA">
        <w:rPr>
          <w:noProof/>
          <w:color w:val="000000" w:themeColor="text1"/>
          <w:lang w:val="vi-VN"/>
        </w:rPr>
        <w:t xml:space="preserve">Trong những trường hợp dưới đây, quý vị sẽ bị ảnh hưởng bởi những thay đổi về bảo hiểm trong năm: </w:t>
      </w:r>
      <w:r w:rsidRPr="004848FA">
        <w:rPr>
          <w:noProof/>
          <w:lang w:val="vi-VN"/>
        </w:rPr>
        <w:t>[</w:t>
      </w:r>
      <w:r w:rsidRPr="004848FA">
        <w:rPr>
          <w:i/>
          <w:iCs/>
          <w:noProof/>
          <w:lang w:val="vi-VN"/>
        </w:rPr>
        <w:t xml:space="preserve">Plan sponsors that otherwise meet all requirements and want the option to immediately replace brand-name drugs with their new generic equivalents must provide the following advance general notice of changes in the bullet entitled “New generic drugs” below.] </w:t>
      </w:r>
    </w:p>
    <w:p w14:paraId="3EE1030E" w14:textId="1070C445" w:rsidR="00E75DA4" w:rsidRPr="004848FA" w:rsidRDefault="00E75DA4" w:rsidP="005033AB">
      <w:pPr>
        <w:pStyle w:val="ListParagraph"/>
        <w:numPr>
          <w:ilvl w:val="0"/>
          <w:numId w:val="10"/>
        </w:numPr>
        <w:rPr>
          <w:i/>
          <w:noProof/>
          <w:lang w:val="vi-VN"/>
        </w:rPr>
      </w:pPr>
      <w:r w:rsidRPr="004848FA">
        <w:rPr>
          <w:b/>
          <w:bCs/>
          <w:noProof/>
          <w:lang w:val="vi-VN"/>
        </w:rPr>
        <w:t xml:space="preserve">Các thuốc gốc mới. </w:t>
      </w:r>
      <w:r w:rsidRPr="004848FA">
        <w:rPr>
          <w:noProof/>
          <w:lang w:val="vi-VN"/>
        </w:rPr>
        <w:t>Chúng tôi có thể loại bỏ ngay một loại thuốc chính hiệu trong Danh sách Thuốc của chúng tôi nếu chúng tôi thay thế nó bằng một loại thuốc gốc mới sẽ xuất hiện trên cùng một hạng chia sẻ chi phí hoặc thấp hơn và với cùng một hoặc ít hạn chế hơn. Ngoài ra, khi thêm thuốc gốc mới, chúng tôi có thể quyết định giữ thuốc chính hiệu trong Danh sách thuốc của chúng tôi, nhưng ngay lập tức chuyển nó đến một hạng chia sẻ chi phí khác hoặc thêm những hạn chế mới. Nếu quý vị đang sử dụng loại thuốc chính hiệu đó, chúng tôi có thể không thông báo trước cho quý vị trước khi chúng tôi thực hiện thay đổi đó, nhưng sau đó chúng tôi sẽ cung cấp cho quý vị thông tin về (các) thay đổi cụ thể mà chúng tôi đã thực hiện.</w:t>
      </w:r>
    </w:p>
    <w:p w14:paraId="593EF4B8" w14:textId="4AAB3876" w:rsidR="00E75DA4" w:rsidRPr="004848FA" w:rsidRDefault="00E75DA4" w:rsidP="005033AB">
      <w:pPr>
        <w:pStyle w:val="ListParagraph"/>
        <w:numPr>
          <w:ilvl w:val="1"/>
          <w:numId w:val="10"/>
        </w:numPr>
        <w:spacing w:before="0" w:after="0"/>
        <w:rPr>
          <w:i/>
          <w:noProof/>
          <w:lang w:val="vi-VN"/>
        </w:rPr>
      </w:pPr>
      <w:r w:rsidRPr="004848FA">
        <w:rPr>
          <w:noProof/>
          <w:lang w:val="vi-VN"/>
        </w:rPr>
        <w:t xml:space="preserve">Nếu chúng tôi thực hiện một thay đổi như vậy, quý vị hoặc bác sĩ kê toa của quý vị có thể yêu cầu chúng tôi đặt ngoại lệ và tiếp tục đài thọ thuốc chính hiệu cho quý vị. Thông báo mà chúng tôi cung cấp cho quý vị cũng sẽ bao gồm thông tin về cách yêu cầu ngoại lệ và quý vị có thể tìm thấy thông tin trong phần dưới đây có tiêu đề </w:t>
      </w:r>
      <w:r w:rsidR="007353C9" w:rsidRPr="004848FA">
        <w:rPr>
          <w:noProof/>
          <w:lang w:val="vi-VN"/>
        </w:rPr>
        <w:t>“</w:t>
      </w:r>
      <w:r w:rsidRPr="004848FA">
        <w:rPr>
          <w:noProof/>
          <w:lang w:val="vi-VN"/>
        </w:rPr>
        <w:t>Làm thế nào để tôi yêu cầu ngoại lệ đối với Danh mục Thuốc của [</w:t>
      </w:r>
      <w:r w:rsidRPr="004848FA">
        <w:rPr>
          <w:i/>
          <w:iCs/>
          <w:noProof/>
          <w:lang w:val="vi-VN"/>
        </w:rPr>
        <w:t xml:space="preserve">Insert mandatory </w:t>
      </w:r>
      <w:r w:rsidRPr="004848FA">
        <w:rPr>
          <w:noProof/>
          <w:lang w:val="vi-VN"/>
        </w:rPr>
        <w:t>&lt;plan/sponsor name&gt;</w:t>
      </w:r>
      <w:r w:rsidR="005033AB" w:rsidRPr="004848FA">
        <w:rPr>
          <w:noProof/>
          <w:lang w:val="vi-VN"/>
        </w:rPr>
        <w:t>]</w:t>
      </w:r>
      <w:r w:rsidRPr="004848FA">
        <w:rPr>
          <w:noProof/>
          <w:lang w:val="vi-VN"/>
        </w:rPr>
        <w:t>?</w:t>
      </w:r>
      <w:r w:rsidR="007353C9" w:rsidRPr="004848FA">
        <w:rPr>
          <w:noProof/>
          <w:lang w:val="vi-VN"/>
        </w:rPr>
        <w:t>”</w:t>
      </w:r>
      <w:r w:rsidRPr="004848FA">
        <w:rPr>
          <w:noProof/>
          <w:lang w:val="vi-VN"/>
        </w:rPr>
        <w:t xml:space="preserve"> </w:t>
      </w:r>
    </w:p>
    <w:p w14:paraId="0B85F394" w14:textId="77777777" w:rsidR="00403316" w:rsidRPr="004848FA" w:rsidRDefault="00403316" w:rsidP="005033AB">
      <w:pPr>
        <w:pStyle w:val="ListParagraph"/>
        <w:spacing w:before="0" w:after="0"/>
        <w:ind w:left="1440"/>
        <w:rPr>
          <w:i/>
          <w:noProof/>
          <w:lang w:val="vi-VN"/>
        </w:rPr>
      </w:pPr>
    </w:p>
    <w:p w14:paraId="00186B90" w14:textId="3BF325BB" w:rsidR="00E75DA4" w:rsidRPr="004848FA" w:rsidRDefault="00403316" w:rsidP="003E6D1E">
      <w:pPr>
        <w:pStyle w:val="ListParagraph"/>
        <w:rPr>
          <w:noProof/>
          <w:lang w:val="vi-VN"/>
        </w:rPr>
      </w:pPr>
      <w:r w:rsidRPr="004848FA">
        <w:rPr>
          <w:b/>
          <w:bCs/>
          <w:noProof/>
          <w:szCs w:val="30"/>
          <w:lang w:val="vi-VN"/>
        </w:rPr>
        <w:t>Các loại thuốc được loại bỏ khỏi thị trường.</w:t>
      </w:r>
      <w:r w:rsidRPr="004848FA">
        <w:rPr>
          <w:noProof/>
          <w:szCs w:val="30"/>
          <w:lang w:val="vi-VN"/>
        </w:rPr>
        <w:t xml:space="preserve"> </w:t>
      </w:r>
      <w:r w:rsidRPr="004848FA">
        <w:rPr>
          <w:noProof/>
          <w:lang w:val="vi-VN"/>
        </w:rPr>
        <w:t xml:space="preserve">Nếu Cục quản lý Thực phẩm và Dược phẩm cho rằng một loại thuốc trong danh mục của chúng tôi là không an toàn hoặc nhà sản xuất thuốc loại bỏ thuốc đó khỏi thị trường, thì chúng tôi sẽ loại bỏ ngay lập tức loại thuốc này khỏi danh mục của chúng tôi, đồng thời cung cấp thông báo với </w:t>
      </w:r>
      <w:r w:rsidR="003E6D1E" w:rsidRPr="004848FA">
        <w:rPr>
          <w:noProof/>
          <w:lang w:val="vi-VN"/>
        </w:rPr>
        <w:t>hội viên</w:t>
      </w:r>
      <w:r w:rsidRPr="004848FA">
        <w:rPr>
          <w:noProof/>
          <w:lang w:val="vi-VN"/>
        </w:rPr>
        <w:t xml:space="preserve"> sử dụng thuốc.</w:t>
      </w:r>
    </w:p>
    <w:p w14:paraId="41BB28DC" w14:textId="77777777" w:rsidR="00CB4E82" w:rsidRPr="004848FA" w:rsidRDefault="00CB4E82" w:rsidP="005033AB">
      <w:pPr>
        <w:pStyle w:val="ListParagraph"/>
        <w:rPr>
          <w:noProof/>
          <w:lang w:val="vi-VN"/>
        </w:rPr>
      </w:pPr>
    </w:p>
    <w:p w14:paraId="674A64F0" w14:textId="60D1F2F7" w:rsidR="00F21DE4" w:rsidRPr="004848FA" w:rsidRDefault="00E75DA4" w:rsidP="003E6D1E">
      <w:pPr>
        <w:pStyle w:val="ListParagraph"/>
        <w:numPr>
          <w:ilvl w:val="0"/>
          <w:numId w:val="10"/>
        </w:numPr>
        <w:rPr>
          <w:noProof/>
          <w:color w:val="000000" w:themeColor="text1"/>
          <w:lang w:val="vi-VN"/>
        </w:rPr>
      </w:pPr>
      <w:r w:rsidRPr="004848FA">
        <w:rPr>
          <w:b/>
          <w:bCs/>
          <w:noProof/>
          <w:szCs w:val="30"/>
          <w:lang w:val="vi-VN"/>
        </w:rPr>
        <w:t>Những thay đổi khác.</w:t>
      </w:r>
      <w:r w:rsidRPr="004848FA">
        <w:rPr>
          <w:noProof/>
          <w:szCs w:val="30"/>
          <w:lang w:val="vi-VN"/>
        </w:rPr>
        <w:t xml:space="preserve"> Chúng tôi có thể thực hiện những thay đổi khác ảnh hưởng đến các </w:t>
      </w:r>
      <w:r w:rsidR="003E6D1E" w:rsidRPr="004848FA">
        <w:rPr>
          <w:noProof/>
          <w:szCs w:val="30"/>
          <w:lang w:val="vi-VN"/>
        </w:rPr>
        <w:t>hội viên</w:t>
      </w:r>
      <w:r w:rsidRPr="004848FA">
        <w:rPr>
          <w:noProof/>
          <w:szCs w:val="30"/>
          <w:lang w:val="vi-VN"/>
        </w:rPr>
        <w:t xml:space="preserve"> hiện đang dùng thuốc. Ví dụ, </w:t>
      </w:r>
      <w:r w:rsidRPr="004848FA">
        <w:rPr>
          <w:noProof/>
          <w:lang w:val="vi-VN"/>
        </w:rPr>
        <w:t>[</w:t>
      </w:r>
      <w:r w:rsidRPr="004848FA">
        <w:rPr>
          <w:i/>
          <w:iCs/>
          <w:noProof/>
          <w:lang w:val="vi-VN"/>
        </w:rPr>
        <w:t>Plan sponsors that are not choosing to immediately substitute new generics insert</w:t>
      </w:r>
      <w:r w:rsidRPr="004848FA">
        <w:rPr>
          <w:noProof/>
          <w:szCs w:val="30"/>
          <w:lang w:val="vi-VN"/>
        </w:rPr>
        <w:t xml:space="preserve"> &lt;chúng tôi có thể thêm một loại thuốc gốc mới để thay thế một loại thuốc chính hiệu hiện có trên danh mục thuốc hoặc thêm hạn chế mới đối với thuốc chính hiệu hoặc chuyển nó sang hạng chia sẻ chi phí khác hoặc cả hai.&gt;] [</w:t>
      </w:r>
      <w:r w:rsidRPr="004848FA">
        <w:rPr>
          <w:i/>
          <w:iCs/>
          <w:noProof/>
          <w:szCs w:val="30"/>
          <w:lang w:val="vi-VN"/>
        </w:rPr>
        <w:t>Plan sponsors that otherwise meet requirements to immediately substitute new generic drugs insert</w:t>
      </w:r>
      <w:r w:rsidRPr="004848FA">
        <w:rPr>
          <w:noProof/>
          <w:szCs w:val="30"/>
          <w:lang w:val="vi-VN"/>
        </w:rPr>
        <w:t xml:space="preserve"> &lt;Quý vị có thể thêm một loại thuốc gốc không mới với thị trường để thay thế một loại thuốc chính hiệu hiện đang nằm trong danh mục thuốc hoặc thêm những hạn chế mới cho thuốc chính hiệu hoặc chuyển nó sang hạng chia sẻ chi phí khác hoặc cả hai.&gt;] [</w:t>
      </w:r>
      <w:r w:rsidRPr="004848FA">
        <w:rPr>
          <w:i/>
          <w:iCs/>
          <w:noProof/>
          <w:szCs w:val="30"/>
          <w:lang w:val="vi-VN"/>
        </w:rPr>
        <w:t xml:space="preserve">All plan sponsors insert </w:t>
      </w:r>
      <w:r w:rsidRPr="004848FA">
        <w:rPr>
          <w:noProof/>
          <w:szCs w:val="30"/>
          <w:lang w:val="vi-VN"/>
        </w:rPr>
        <w:t>&lt;Hoặc chúng tôi có thể thực hiện thay đổi dựa trên các hướng dẫn lâm sàng mới.</w:t>
      </w:r>
      <w:r w:rsidR="00D74B55" w:rsidRPr="004848FA">
        <w:rPr>
          <w:noProof/>
          <w:szCs w:val="30"/>
          <w:lang w:val="vi-VN"/>
        </w:rPr>
        <w:t xml:space="preserve"> </w:t>
      </w:r>
      <w:r w:rsidRPr="004848FA">
        <w:rPr>
          <w:noProof/>
          <w:szCs w:val="30"/>
          <w:lang w:val="vi-VN"/>
        </w:rPr>
        <w:t xml:space="preserve">Nếu chúng tôi </w:t>
      </w:r>
      <w:r w:rsidRPr="004848FA">
        <w:rPr>
          <w:noProof/>
          <w:lang w:val="vi-VN"/>
        </w:rPr>
        <w:t>loại bỏ thuốc khỏi danh mục thuốc của chúng tôi, [hoặc] thêm ủy quyền trước, định mức số lượng và/hoặc hạn chế liệu pháp từng bước đối với một loại thuốc [</w:t>
      </w:r>
      <w:r w:rsidRPr="004848FA">
        <w:rPr>
          <w:i/>
          <w:iCs/>
          <w:noProof/>
          <w:lang w:val="vi-VN"/>
        </w:rPr>
        <w:t>Insert if plan has multiple tiers</w:t>
      </w:r>
      <w:r w:rsidRPr="004848FA">
        <w:rPr>
          <w:noProof/>
          <w:lang w:val="vi-VN"/>
        </w:rPr>
        <w:t xml:space="preserve"> &lt;hoặc chuyển một loại thuốc đến bậc chia sẻ chi phí cao hơn&gt;], thì chúng tôi phải thông báo với </w:t>
      </w:r>
      <w:r w:rsidR="003E6D1E" w:rsidRPr="004848FA">
        <w:rPr>
          <w:noProof/>
          <w:lang w:val="vi-VN"/>
        </w:rPr>
        <w:t>hội viên</w:t>
      </w:r>
      <w:r w:rsidRPr="004848FA">
        <w:rPr>
          <w:noProof/>
          <w:lang w:val="vi-VN"/>
        </w:rPr>
        <w:t xml:space="preserve"> chịu ảnh hưởng về thay đổi này ít nhất 30 ngày trước khi thay đổi đó </w:t>
      </w:r>
      <w:r w:rsidRPr="004848FA">
        <w:rPr>
          <w:noProof/>
          <w:color w:val="000000" w:themeColor="text1"/>
          <w:lang w:val="vi-VN"/>
        </w:rPr>
        <w:t xml:space="preserve">có hiệu lực hoặc vào thời điểm </w:t>
      </w:r>
      <w:r w:rsidR="003E6D1E" w:rsidRPr="004848FA">
        <w:rPr>
          <w:noProof/>
          <w:color w:val="000000" w:themeColor="text1"/>
          <w:lang w:val="vi-VN"/>
        </w:rPr>
        <w:t>hội viên</w:t>
      </w:r>
      <w:r w:rsidRPr="004848FA">
        <w:rPr>
          <w:noProof/>
          <w:color w:val="000000" w:themeColor="text1"/>
          <w:lang w:val="vi-VN"/>
        </w:rPr>
        <w:t xml:space="preserve"> yêu cầu cung cấp thuốc lượt mới, trong thời gian đó </w:t>
      </w:r>
      <w:r w:rsidR="003E6D1E" w:rsidRPr="004848FA">
        <w:rPr>
          <w:noProof/>
          <w:color w:val="000000" w:themeColor="text1"/>
          <w:lang w:val="vi-VN"/>
        </w:rPr>
        <w:t xml:space="preserve">hội viên </w:t>
      </w:r>
      <w:r w:rsidRPr="004848FA">
        <w:rPr>
          <w:noProof/>
          <w:color w:val="000000" w:themeColor="text1"/>
          <w:lang w:val="vi-VN"/>
        </w:rPr>
        <w:t>sẽ nhận được một lượng tiếp liệu đủ dùng trong [</w:t>
      </w:r>
      <w:r w:rsidRPr="004848FA">
        <w:rPr>
          <w:i/>
          <w:iCs/>
          <w:noProof/>
          <w:color w:val="000000" w:themeColor="text1"/>
          <w:lang w:val="vi-VN"/>
        </w:rPr>
        <w:t>Insert supply limit (must be at least the number of days in the plan’s one month supply)</w:t>
      </w:r>
      <w:r w:rsidRPr="004848FA">
        <w:rPr>
          <w:noProof/>
          <w:color w:val="000000" w:themeColor="text1"/>
          <w:lang w:val="vi-VN"/>
        </w:rPr>
        <w:t>] ngày của thuốc đó.]</w:t>
      </w:r>
    </w:p>
    <w:p w14:paraId="79645E49" w14:textId="4DB7D71E" w:rsidR="00440AD8" w:rsidRPr="004848FA" w:rsidRDefault="004B260D" w:rsidP="005033AB">
      <w:pPr>
        <w:pStyle w:val="ListParagraph"/>
        <w:numPr>
          <w:ilvl w:val="1"/>
          <w:numId w:val="10"/>
        </w:numPr>
        <w:spacing w:before="0" w:after="0"/>
        <w:rPr>
          <w:noProof/>
          <w:lang w:val="vi-VN"/>
        </w:rPr>
      </w:pPr>
      <w:r w:rsidRPr="004848FA">
        <w:rPr>
          <w:noProof/>
          <w:lang w:val="vi-VN"/>
        </w:rPr>
        <w:t xml:space="preserve">Nếu chúng tôi thực hiện một các thay đổi khác này, quý vị hoặc bác sĩ kê toa của quý vị có thể yêu cầu chúng tôi đặt ngoại lệ và tiếp tục đài thọ thuốc chính hiệu cho quý vị. Thông báo mà chúng tôi cung cấp cho quý vị cũng sẽ bao gồm thông tin về cách yêu cầu ngoại lệ, và quý vị cũng có thể tìm thấy thông tin trong phần dưới đây có tiêu đề </w:t>
      </w:r>
      <w:r w:rsidR="007353C9" w:rsidRPr="004848FA">
        <w:rPr>
          <w:noProof/>
          <w:lang w:val="vi-VN"/>
        </w:rPr>
        <w:t>“</w:t>
      </w:r>
      <w:r w:rsidRPr="004848FA">
        <w:rPr>
          <w:noProof/>
          <w:lang w:val="vi-VN"/>
        </w:rPr>
        <w:t>Làm thế nào để tôi yêu cầu ngoại lệ đối với Danh mục Thuốc của [</w:t>
      </w:r>
      <w:r w:rsidRPr="004848FA">
        <w:rPr>
          <w:i/>
          <w:iCs/>
          <w:noProof/>
          <w:lang w:val="vi-VN"/>
        </w:rPr>
        <w:t xml:space="preserve">Insert mandatory </w:t>
      </w:r>
      <w:r w:rsidRPr="004848FA">
        <w:rPr>
          <w:noProof/>
          <w:lang w:val="vi-VN"/>
        </w:rPr>
        <w:t>&lt;plan/sponsor name&gt;</w:t>
      </w:r>
      <w:r w:rsidR="005033AB" w:rsidRPr="004848FA">
        <w:rPr>
          <w:noProof/>
          <w:lang w:val="vi-VN"/>
        </w:rPr>
        <w:t>]</w:t>
      </w:r>
      <w:r w:rsidRPr="004848FA">
        <w:rPr>
          <w:noProof/>
          <w:lang w:val="vi-VN"/>
        </w:rPr>
        <w:t>?</w:t>
      </w:r>
      <w:r w:rsidR="007353C9" w:rsidRPr="004848FA">
        <w:rPr>
          <w:noProof/>
          <w:lang w:val="vi-VN"/>
        </w:rPr>
        <w:t>”</w:t>
      </w:r>
      <w:r w:rsidRPr="004848FA">
        <w:rPr>
          <w:noProof/>
          <w:lang w:val="vi-VN"/>
        </w:rPr>
        <w:t xml:space="preserve"> </w:t>
      </w:r>
    </w:p>
    <w:p w14:paraId="0169ECFA" w14:textId="77777777" w:rsidR="00403316" w:rsidRPr="004848FA" w:rsidRDefault="00403316" w:rsidP="005033AB">
      <w:pPr>
        <w:pStyle w:val="ListParagraph"/>
        <w:spacing w:before="0" w:after="0"/>
        <w:ind w:left="1440"/>
        <w:rPr>
          <w:noProof/>
          <w:color w:val="000000" w:themeColor="text1"/>
          <w:lang w:val="vi-VN"/>
        </w:rPr>
      </w:pPr>
    </w:p>
    <w:p w14:paraId="523EAFAC" w14:textId="2AE0B02F" w:rsidR="004B260D" w:rsidRPr="004848FA" w:rsidRDefault="004B260D" w:rsidP="00AD224A">
      <w:pPr>
        <w:rPr>
          <w:noProof/>
          <w:lang w:val="vi-VN"/>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4848FA">
        <w:rPr>
          <w:b/>
          <w:bCs/>
          <w:noProof/>
          <w:lang w:val="vi-VN"/>
        </w:rPr>
        <w:lastRenderedPageBreak/>
        <w:t xml:space="preserve">Những thay đổi sẽ không ảnh hưởng đến quý vị nếu quý vị hiện đang dùng thuốc. </w:t>
      </w:r>
      <w:r w:rsidRPr="004848FA">
        <w:rPr>
          <w:noProof/>
          <w:lang w:val="vi-VN"/>
        </w:rPr>
        <w:t>Nói chung, nếu quý vị dùng thuốc trong danh mục thuốc [</w:t>
      </w:r>
      <w:r w:rsidRPr="004848FA">
        <w:rPr>
          <w:i/>
          <w:iCs/>
          <w:noProof/>
          <w:lang w:val="vi-VN"/>
        </w:rPr>
        <w:t xml:space="preserve">Insert </w:t>
      </w:r>
      <w:r w:rsidRPr="004848FA">
        <w:rPr>
          <w:noProof/>
          <w:lang w:val="vi-VN"/>
        </w:rPr>
        <w:t>&lt;contract year&gt;] của chúng tôi được đài thọ vào đầu năm, chúng tôi sẽ không chấm dứt hoặc giảm bảo hiểm thuốc trong năm bảo hiểm [</w:t>
      </w:r>
      <w:r w:rsidRPr="004848FA">
        <w:rPr>
          <w:i/>
          <w:iCs/>
          <w:noProof/>
          <w:lang w:val="vi-VN"/>
        </w:rPr>
        <w:t xml:space="preserve">Insert </w:t>
      </w:r>
      <w:r w:rsidR="00D74B55" w:rsidRPr="004848FA">
        <w:rPr>
          <w:noProof/>
          <w:lang w:val="vi-VN"/>
        </w:rPr>
        <w:t>&lt;</w:t>
      </w:r>
      <w:r w:rsidRPr="004848FA">
        <w:rPr>
          <w:noProof/>
          <w:lang w:val="vi-VN"/>
        </w:rPr>
        <w:t>contract year&gt;] ngoại trừ như mô tả ở trên.</w:t>
      </w:r>
      <w:r w:rsidR="00D74B55" w:rsidRPr="004848FA">
        <w:rPr>
          <w:noProof/>
          <w:lang w:val="vi-VN"/>
        </w:rPr>
        <w:t xml:space="preserve"> </w:t>
      </w:r>
      <w:r w:rsidRPr="004848FA">
        <w:rPr>
          <w:noProof/>
          <w:lang w:val="vi-VN"/>
        </w:rPr>
        <w:t xml:space="preserve">Điều này có nghĩa là các loại thuốc này sẽ vẫn có sẵn tại cùng một mức chia sẻ chi phí và không có giới hạn mới cho những </w:t>
      </w:r>
      <w:r w:rsidR="00AD224A" w:rsidRPr="004848FA">
        <w:rPr>
          <w:noProof/>
          <w:lang w:val="vi-VN"/>
        </w:rPr>
        <w:t>hội viên</w:t>
      </w:r>
      <w:r w:rsidRPr="004848FA">
        <w:rPr>
          <w:noProof/>
          <w:lang w:val="vi-VN"/>
        </w:rPr>
        <w:t xml:space="preserve"> sử dụng chúng trong phần còn lại của năm bảo hiểm. Quý vị sẽ không nhận được thông báo trực tiếp trong năm nay về những thay đổi không ảnh hưởng đến quý vị. Tuy nhiên, vào ngày 1 Tháng Một của năm tiếp theo, những thay đổi như vậy sẽ ảnh hưởng đến quý vị, và điều quan trọng là phải kiểm tra Danh sách Thuốc cho năm quyền lợi mới để biết bất kỳ thay đổi nào đối với thuốc. </w:t>
      </w:r>
    </w:p>
    <w:p w14:paraId="3FDBAFE1" w14:textId="3EE4AE55" w:rsidR="00EC78CD" w:rsidRPr="004848FA" w:rsidRDefault="00EC78CD" w:rsidP="005033AB">
      <w:pPr>
        <w:rPr>
          <w:i/>
          <w:noProof/>
          <w:lang w:val="vi-VN"/>
        </w:rPr>
      </w:pPr>
      <w:r w:rsidRPr="004848FA">
        <w:rPr>
          <w:noProof/>
          <w:lang w:val="vi-VN"/>
        </w:rPr>
        <w:t>Danh mục thuốc kèm theo hiện tại tính từ [</w:t>
      </w:r>
      <w:r w:rsidRPr="004848FA">
        <w:rPr>
          <w:i/>
          <w:iCs/>
          <w:noProof/>
          <w:lang w:val="vi-VN"/>
        </w:rPr>
        <w:t xml:space="preserve">Insert </w:t>
      </w:r>
      <w:r w:rsidRPr="004848FA">
        <w:rPr>
          <w:noProof/>
          <w:lang w:val="vi-VN"/>
        </w:rPr>
        <w:t>&lt;formulary date&gt;.]</w:t>
      </w:r>
      <w:r w:rsidR="005033AB" w:rsidRPr="004848FA">
        <w:rPr>
          <w:noProof/>
          <w:lang w:val="vi-VN"/>
        </w:rPr>
        <w:t xml:space="preserve"> </w:t>
      </w:r>
      <w:r w:rsidRPr="004848FA">
        <w:rPr>
          <w:noProof/>
          <w:szCs w:val="30"/>
          <w:lang w:val="vi-VN"/>
        </w:rPr>
        <w:t>Để được cập nhật thông tin về các loại thuốc do [</w:t>
      </w:r>
      <w:r w:rsidRPr="004848FA">
        <w:rPr>
          <w:i/>
          <w:iCs/>
          <w:noProof/>
          <w:szCs w:val="30"/>
          <w:lang w:val="vi-VN"/>
        </w:rPr>
        <w:t xml:space="preserve">Insert </w:t>
      </w:r>
      <w:r w:rsidRPr="004848FA">
        <w:rPr>
          <w:noProof/>
          <w:szCs w:val="30"/>
          <w:lang w:val="vi-VN"/>
        </w:rPr>
        <w:t>&lt;plan/sponsor name&gt;] đài thọ, vui lòng liên hệ với chúng tôi.</w:t>
      </w:r>
      <w:r w:rsidRPr="004848FA">
        <w:rPr>
          <w:noProof/>
          <w:lang w:val="vi-VN"/>
        </w:rPr>
        <w:t xml:space="preserve"> Thông tin liên hệ của chúng tôi có trên trang bìa trước và bìa sau.</w:t>
      </w:r>
      <w:r w:rsidRPr="004848FA">
        <w:rPr>
          <w:noProof/>
          <w:szCs w:val="30"/>
          <w:lang w:val="vi-VN"/>
        </w:rPr>
        <w:t xml:space="preserve"> </w:t>
      </w:r>
      <w:r w:rsidRPr="004848FA">
        <w:rPr>
          <w:i/>
          <w:iCs/>
          <w:noProof/>
          <w:lang w:val="vi-VN"/>
        </w:rPr>
        <w:t xml:space="preserve">[Insert information about plan’s process for updating print formularies (e.g. via formulary errata sheets) in the event of mid-year non-maintenance formulary changes.] </w:t>
      </w:r>
    </w:p>
    <w:p w14:paraId="7B3F5178" w14:textId="31401019" w:rsidR="00A5293D" w:rsidRPr="004848FA" w:rsidRDefault="00A5293D" w:rsidP="005033AB">
      <w:pPr>
        <w:pStyle w:val="Heading1"/>
        <w:rPr>
          <w:noProof/>
          <w:lang w:val="vi-VN"/>
        </w:rPr>
      </w:pPr>
      <w:r w:rsidRPr="004848FA">
        <w:rPr>
          <w:noProof/>
          <w:lang w:val="vi-VN"/>
        </w:rPr>
        <w:t>Tôi sử dụng danh mục thuốc như thế nào?</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4848FA">
        <w:rPr>
          <w:noProof/>
          <w:lang w:val="vi-VN"/>
        </w:rPr>
        <w:t xml:space="preserve"> </w:t>
      </w:r>
    </w:p>
    <w:p w14:paraId="472562BA" w14:textId="77777777" w:rsidR="00A5293D" w:rsidRPr="004848FA" w:rsidRDefault="00A5293D" w:rsidP="005033AB">
      <w:pPr>
        <w:contextualSpacing/>
        <w:rPr>
          <w:noProof/>
          <w:lang w:val="vi-VN"/>
        </w:rPr>
      </w:pPr>
      <w:r w:rsidRPr="004848FA">
        <w:rPr>
          <w:noProof/>
          <w:lang w:val="vi-VN"/>
        </w:rPr>
        <w:t>Có hai cách để tìm thuốc của quý vị trong danh mục thuốc:</w:t>
      </w:r>
    </w:p>
    <w:p w14:paraId="00495669" w14:textId="77777777" w:rsidR="00A10F53" w:rsidRPr="004848FA" w:rsidRDefault="00A10F53" w:rsidP="005033AB">
      <w:pPr>
        <w:contextualSpacing/>
        <w:rPr>
          <w:b/>
          <w:noProof/>
          <w:u w:val="single"/>
          <w:lang w:val="vi-VN"/>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14:paraId="1884AFA5" w14:textId="77777777" w:rsidR="00A5293D" w:rsidRPr="004848FA" w:rsidRDefault="00A5293D" w:rsidP="005033AB">
      <w:pPr>
        <w:pStyle w:val="Heading2"/>
        <w:rPr>
          <w:noProof/>
          <w:lang w:val="vi-VN"/>
        </w:rPr>
      </w:pPr>
      <w:r w:rsidRPr="004848FA">
        <w:rPr>
          <w:iCs w:val="0"/>
          <w:noProof/>
          <w:lang w:val="vi-VN"/>
        </w:rPr>
        <w:t>Tình Trạng Bệnh Lý</w:t>
      </w:r>
      <w:bookmarkEnd w:id="99"/>
      <w:bookmarkEnd w:id="100"/>
      <w:bookmarkEnd w:id="101"/>
      <w:bookmarkEnd w:id="102"/>
      <w:bookmarkEnd w:id="103"/>
      <w:bookmarkEnd w:id="104"/>
      <w:bookmarkEnd w:id="105"/>
    </w:p>
    <w:p w14:paraId="35531AF2" w14:textId="0AF046BA" w:rsidR="00A5293D" w:rsidRPr="004848FA" w:rsidRDefault="00A5293D" w:rsidP="005033AB">
      <w:pPr>
        <w:ind w:left="360"/>
        <w:contextualSpacing/>
        <w:rPr>
          <w:noProof/>
          <w:lang w:val="vi-VN"/>
        </w:rPr>
      </w:pPr>
      <w:r w:rsidRPr="004848FA">
        <w:rPr>
          <w:noProof/>
          <w:lang w:val="vi-VN"/>
        </w:rPr>
        <w:t>Danh sách thuốc sẽ bắt đầu ở trang [</w:t>
      </w:r>
      <w:r w:rsidRPr="004848FA">
        <w:rPr>
          <w:i/>
          <w:iCs/>
          <w:noProof/>
          <w:lang w:val="vi-VN"/>
        </w:rPr>
        <w:t xml:space="preserve">Insert </w:t>
      </w:r>
      <w:r w:rsidRPr="004848FA">
        <w:rPr>
          <w:noProof/>
          <w:lang w:val="vi-VN"/>
        </w:rPr>
        <w:t>&lt;table page number&gt;].</w:t>
      </w:r>
      <w:r w:rsidR="00D74B55" w:rsidRPr="004848FA">
        <w:rPr>
          <w:noProof/>
          <w:lang w:val="vi-VN"/>
        </w:rPr>
        <w:t xml:space="preserve"> </w:t>
      </w:r>
      <w:r w:rsidRPr="004848FA">
        <w:rPr>
          <w:noProof/>
          <w:lang w:val="vi-VN"/>
        </w:rPr>
        <w:t>Thuốc trong danh mục này được nhóm thành các thể loại tùy theo loại tình trạng bệnh lý mà loại thuốc đó được dùng để điều trị. Ví dụ: thuốc được dùng để điều trị bệnh tim được liệt kê trong thể loại, [</w:t>
      </w:r>
      <w:r w:rsidRPr="004848FA">
        <w:rPr>
          <w:i/>
          <w:iCs/>
          <w:noProof/>
          <w:lang w:val="vi-VN"/>
        </w:rPr>
        <w:t>Insert</w:t>
      </w:r>
      <w:r w:rsidRPr="004848FA">
        <w:rPr>
          <w:noProof/>
          <w:lang w:val="vi-VN"/>
        </w:rPr>
        <w:t>&lt;category name example&gt;].</w:t>
      </w:r>
      <w:r w:rsidR="00D74B55" w:rsidRPr="004848FA">
        <w:rPr>
          <w:noProof/>
          <w:lang w:val="vi-VN"/>
        </w:rPr>
        <w:t xml:space="preserve"> </w:t>
      </w:r>
      <w:r w:rsidRPr="004848FA">
        <w:rPr>
          <w:noProof/>
          <w:lang w:val="vi-VN"/>
        </w:rPr>
        <w:t>Nếu quý vị biết công dụng của thuốc, hãy tìm tên thể loại trong danh sách bắt đầu trên trang [</w:t>
      </w:r>
      <w:r w:rsidRPr="004848FA">
        <w:rPr>
          <w:i/>
          <w:iCs/>
          <w:noProof/>
          <w:lang w:val="vi-VN"/>
        </w:rPr>
        <w:t>Insert</w:t>
      </w:r>
      <w:r w:rsidR="00D74B55" w:rsidRPr="004848FA">
        <w:rPr>
          <w:noProof/>
          <w:lang w:val="vi-VN"/>
        </w:rPr>
        <w:t>&lt;</w:t>
      </w:r>
      <w:r w:rsidRPr="004848FA">
        <w:rPr>
          <w:noProof/>
          <w:lang w:val="vi-VN"/>
        </w:rPr>
        <w:t>page number</w:t>
      </w:r>
      <w:r w:rsidR="00D74B55" w:rsidRPr="004848FA">
        <w:rPr>
          <w:noProof/>
          <w:lang w:val="vi-VN"/>
        </w:rPr>
        <w:t>&gt;</w:t>
      </w:r>
      <w:r w:rsidRPr="004848FA">
        <w:rPr>
          <w:noProof/>
          <w:lang w:val="vi-VN"/>
        </w:rPr>
        <w:t>].</w:t>
      </w:r>
      <w:r w:rsidR="00D74B55" w:rsidRPr="004848FA">
        <w:rPr>
          <w:noProof/>
          <w:lang w:val="vi-VN"/>
        </w:rPr>
        <w:t xml:space="preserve"> </w:t>
      </w:r>
      <w:r w:rsidRPr="004848FA">
        <w:rPr>
          <w:noProof/>
          <w:lang w:val="vi-VN"/>
        </w:rPr>
        <w:t xml:space="preserve">Sau đó nhìn xuống dưới tên thể loại để tìm loại thuốc của quý vị. </w:t>
      </w:r>
    </w:p>
    <w:p w14:paraId="503D7B21" w14:textId="77777777" w:rsidR="00A10F53" w:rsidRPr="004848FA" w:rsidRDefault="00A10F53" w:rsidP="005033AB">
      <w:pPr>
        <w:ind w:left="360"/>
        <w:contextualSpacing/>
        <w:rPr>
          <w:noProof/>
          <w:lang w:val="vi-VN"/>
        </w:rPr>
      </w:pPr>
    </w:p>
    <w:p w14:paraId="61A97C66" w14:textId="77777777" w:rsidR="00A5293D" w:rsidRPr="004848FA" w:rsidRDefault="00A5293D" w:rsidP="005033AB">
      <w:pPr>
        <w:pStyle w:val="Heading2"/>
        <w:rPr>
          <w:noProof/>
          <w:lang w:val="vi-VN"/>
        </w:rPr>
      </w:pPr>
      <w:r w:rsidRPr="004848FA">
        <w:rPr>
          <w:iCs w:val="0"/>
          <w:noProof/>
          <w:lang w:val="vi-VN"/>
        </w:rPr>
        <w:t>Liệt Kê theo Bảng Chữ Cái</w:t>
      </w:r>
    </w:p>
    <w:p w14:paraId="3E1645F9" w14:textId="7A8A6095" w:rsidR="00A5293D" w:rsidRPr="004848FA" w:rsidRDefault="00A5293D" w:rsidP="005033AB">
      <w:pPr>
        <w:ind w:left="360"/>
        <w:contextualSpacing/>
        <w:rPr>
          <w:noProof/>
          <w:lang w:val="vi-VN"/>
        </w:rPr>
      </w:pPr>
      <w:r w:rsidRPr="004848FA">
        <w:rPr>
          <w:noProof/>
          <w:lang w:val="vi-VN"/>
        </w:rPr>
        <w:t>Nếu quý vị không chắc chắn thể loại nào cần tìm thì quý vị nên tìm thuốc của mình trong phần Chỉ Mục bắt đầu trên trang [</w:t>
      </w:r>
      <w:r w:rsidRPr="004848FA">
        <w:rPr>
          <w:i/>
          <w:iCs/>
          <w:noProof/>
          <w:lang w:val="vi-VN"/>
        </w:rPr>
        <w:t>Insert</w:t>
      </w:r>
      <w:r w:rsidRPr="004848FA">
        <w:rPr>
          <w:noProof/>
          <w:lang w:val="vi-VN"/>
        </w:rPr>
        <w:t>&lt;index page number&gt;].</w:t>
      </w:r>
      <w:r w:rsidR="00D74B55" w:rsidRPr="004848FA">
        <w:rPr>
          <w:noProof/>
          <w:lang w:val="vi-VN"/>
        </w:rPr>
        <w:t xml:space="preserve"> </w:t>
      </w:r>
      <w:r w:rsidRPr="004848FA">
        <w:rPr>
          <w:noProof/>
          <w:lang w:val="vi-VN"/>
        </w:rPr>
        <w:t>Phần Mục lục cung cấp danh sách theo bảng chữ cái cho tất cả các loại thuốc bao gồm trong tài liệu này.</w:t>
      </w:r>
      <w:r w:rsidR="00D74B55" w:rsidRPr="004848FA">
        <w:rPr>
          <w:noProof/>
          <w:lang w:val="vi-VN"/>
        </w:rPr>
        <w:t xml:space="preserve"> </w:t>
      </w:r>
      <w:r w:rsidRPr="004848FA">
        <w:rPr>
          <w:noProof/>
          <w:lang w:val="vi-VN"/>
        </w:rPr>
        <w:t>Cả thuốc chính hiệu và thuốc gốc đều được liệt kê trong Mục lục.</w:t>
      </w:r>
      <w:r w:rsidR="00D74B55" w:rsidRPr="004848FA">
        <w:rPr>
          <w:noProof/>
          <w:lang w:val="vi-VN"/>
        </w:rPr>
        <w:t xml:space="preserve"> </w:t>
      </w:r>
      <w:r w:rsidRPr="004848FA">
        <w:rPr>
          <w:noProof/>
          <w:lang w:val="vi-VN"/>
        </w:rPr>
        <w:t>Hãy xem Mục lục và tìm loại thuốc của quý vị.</w:t>
      </w:r>
      <w:r w:rsidR="00D74B55" w:rsidRPr="004848FA">
        <w:rPr>
          <w:noProof/>
          <w:lang w:val="vi-VN"/>
        </w:rPr>
        <w:t xml:space="preserve"> </w:t>
      </w:r>
      <w:r w:rsidRPr="004848FA">
        <w:rPr>
          <w:noProof/>
          <w:lang w:val="vi-VN"/>
        </w:rPr>
        <w:t>Cạnh loại thuốc, quý vị sẽ thấy số trang để quý vị có thể tìm thông tin bảo hiểm.</w:t>
      </w:r>
      <w:r w:rsidR="00D74B55" w:rsidRPr="004848FA">
        <w:rPr>
          <w:noProof/>
          <w:lang w:val="vi-VN"/>
        </w:rPr>
        <w:t xml:space="preserve"> </w:t>
      </w:r>
      <w:r w:rsidRPr="004848FA">
        <w:rPr>
          <w:noProof/>
          <w:lang w:val="vi-VN"/>
        </w:rPr>
        <w:t>Chuyển đến trang được liệt kê trong Chỉ Mục và tìm tên loại thuốc trong cột đầu tiên của danh sách.</w:t>
      </w:r>
    </w:p>
    <w:p w14:paraId="77873107" w14:textId="77777777" w:rsidR="00A5293D" w:rsidRPr="004848FA" w:rsidRDefault="00A5293D" w:rsidP="005033AB">
      <w:pPr>
        <w:rPr>
          <w:noProof/>
          <w:lang w:val="vi-VN"/>
        </w:rPr>
      </w:pPr>
      <w:bookmarkStart w:id="106" w:name="_Toc185822018"/>
      <w:bookmarkStart w:id="107" w:name="_Toc185671951"/>
      <w:bookmarkStart w:id="108" w:name="_Toc185647415"/>
      <w:bookmarkStart w:id="109" w:name="_Toc185647006"/>
      <w:bookmarkStart w:id="110" w:name="_Toc185644087"/>
      <w:bookmarkStart w:id="111" w:name="_Toc185422005"/>
    </w:p>
    <w:p w14:paraId="1870D600" w14:textId="77777777" w:rsidR="00A5293D" w:rsidRPr="004848FA" w:rsidRDefault="00A5293D" w:rsidP="005033AB">
      <w:pPr>
        <w:pStyle w:val="Heading1"/>
        <w:rPr>
          <w:noProof/>
          <w:lang w:val="vi-VN"/>
        </w:rPr>
      </w:pPr>
      <w:bookmarkStart w:id="112" w:name="_Toc188257018"/>
      <w:bookmarkStart w:id="113" w:name="_Toc188179530"/>
      <w:bookmarkStart w:id="114" w:name="_Toc185822031"/>
      <w:bookmarkStart w:id="115" w:name="_Toc185671965"/>
      <w:bookmarkStart w:id="116" w:name="_Toc185647429"/>
      <w:bookmarkStart w:id="117" w:name="_Toc185647020"/>
      <w:bookmarkStart w:id="118" w:name="_Toc185644101"/>
      <w:bookmarkStart w:id="119" w:name="_Toc185422019"/>
      <w:bookmarkStart w:id="120" w:name="_Toc188257006"/>
      <w:bookmarkStart w:id="121" w:name="_Toc188179517"/>
      <w:r w:rsidRPr="004848FA">
        <w:rPr>
          <w:noProof/>
          <w:lang w:val="vi-VN"/>
        </w:rPr>
        <w:t>Thuốc gốc là gì?</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BCE8C9A" w14:textId="3670813E" w:rsidR="00A5293D" w:rsidRPr="004848FA" w:rsidRDefault="00440AD8" w:rsidP="005033AB">
      <w:pPr>
        <w:ind w:left="360"/>
        <w:contextualSpacing/>
        <w:rPr>
          <w:noProof/>
          <w:lang w:val="vi-VN"/>
        </w:rPr>
      </w:pPr>
      <w:bookmarkStart w:id="122" w:name="_Toc188257019"/>
      <w:bookmarkStart w:id="123" w:name="_Toc188179531"/>
      <w:bookmarkStart w:id="124" w:name="_Toc185822032"/>
      <w:bookmarkStart w:id="125" w:name="_Toc185671966"/>
      <w:bookmarkStart w:id="126" w:name="_Toc185647430"/>
      <w:bookmarkStart w:id="127" w:name="_Toc185647021"/>
      <w:bookmarkStart w:id="128" w:name="_Toc185644102"/>
      <w:bookmarkStart w:id="129" w:name="_Toc185422020"/>
      <w:r w:rsidRPr="004848FA">
        <w:rPr>
          <w:noProof/>
          <w:lang w:val="vi-VN"/>
        </w:rPr>
        <w:t>[</w:t>
      </w:r>
      <w:r w:rsidRPr="004848FA">
        <w:rPr>
          <w:i/>
          <w:iCs/>
          <w:noProof/>
          <w:lang w:val="vi-VN"/>
        </w:rPr>
        <w:t xml:space="preserve">Insert </w:t>
      </w:r>
      <w:r w:rsidRPr="004848FA">
        <w:rPr>
          <w:noProof/>
          <w:lang w:val="vi-VN"/>
        </w:rPr>
        <w:t xml:space="preserve">&lt;plan/sponsor name&gt;] cung cấp bảo hiểm cho cả thuốc chính hiệu và thuốc gốc. </w:t>
      </w:r>
      <w:bookmarkEnd w:id="122"/>
      <w:bookmarkEnd w:id="123"/>
      <w:bookmarkEnd w:id="124"/>
      <w:bookmarkEnd w:id="125"/>
      <w:bookmarkEnd w:id="126"/>
      <w:bookmarkEnd w:id="127"/>
      <w:bookmarkEnd w:id="128"/>
      <w:bookmarkEnd w:id="129"/>
      <w:r w:rsidRPr="004848FA">
        <w:rPr>
          <w:noProof/>
          <w:lang w:val="vi-VN"/>
        </w:rPr>
        <w:t>Thuốc gốc được FDA phê duyệt là có cùng thành phần hoạt tính tương tự như thuốc chính hiệu.</w:t>
      </w:r>
      <w:r w:rsidR="00D74B55" w:rsidRPr="004848FA">
        <w:rPr>
          <w:noProof/>
          <w:lang w:val="vi-VN"/>
        </w:rPr>
        <w:t xml:space="preserve"> </w:t>
      </w:r>
      <w:r w:rsidRPr="004848FA">
        <w:rPr>
          <w:noProof/>
          <w:lang w:val="vi-VN"/>
        </w:rPr>
        <w:t>Thông thường, thuốc gốc rẻ hơn thuốc chính hiệu.</w:t>
      </w:r>
    </w:p>
    <w:p w14:paraId="7DF4B82C" w14:textId="77777777" w:rsidR="00A5293D" w:rsidRPr="004848FA" w:rsidRDefault="00A5293D" w:rsidP="005033AB">
      <w:pPr>
        <w:rPr>
          <w:noProof/>
          <w:lang w:val="vi-VN"/>
        </w:rPr>
      </w:pPr>
      <w:bookmarkStart w:id="130" w:name="_Toc185647007"/>
      <w:bookmarkStart w:id="131" w:name="_Toc185647416"/>
      <w:bookmarkStart w:id="132" w:name="_Toc185671952"/>
      <w:bookmarkStart w:id="133" w:name="_Toc185822019"/>
      <w:bookmarkStart w:id="134" w:name="_Toc185422021"/>
      <w:bookmarkStart w:id="135" w:name="_Toc185644103"/>
      <w:bookmarkStart w:id="136" w:name="_Toc185647022"/>
      <w:bookmarkStart w:id="137" w:name="_Toc185647431"/>
      <w:bookmarkStart w:id="138" w:name="_Toc185671967"/>
      <w:bookmarkStart w:id="139" w:name="_Toc185822033"/>
      <w:bookmarkStart w:id="140" w:name="_Toc188179532"/>
      <w:bookmarkStart w:id="141" w:name="_Toc188257020"/>
      <w:bookmarkStart w:id="142" w:name="_Toc185644088"/>
      <w:bookmarkStart w:id="143" w:name="_Toc185422006"/>
    </w:p>
    <w:p w14:paraId="304A7416" w14:textId="77777777" w:rsidR="00A5293D" w:rsidRPr="004848FA" w:rsidRDefault="00A5293D" w:rsidP="005033AB">
      <w:pPr>
        <w:pStyle w:val="Heading1"/>
        <w:rPr>
          <w:noProof/>
          <w:lang w:val="vi-VN"/>
        </w:rPr>
      </w:pPr>
      <w:bookmarkStart w:id="144" w:name="_Toc188257007"/>
      <w:bookmarkStart w:id="145" w:name="_Toc188179518"/>
      <w:r w:rsidRPr="004848FA">
        <w:rPr>
          <w:noProof/>
          <w:lang w:val="vi-VN"/>
        </w:rPr>
        <w:lastRenderedPageBreak/>
        <w:t>Có hạn chế nào đối với bảo hiểm của tôi không?</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3542C76" w14:textId="6600CD2A" w:rsidR="00A5293D" w:rsidRPr="004848FA" w:rsidRDefault="00A5293D" w:rsidP="005033AB">
      <w:pPr>
        <w:contextualSpacing/>
        <w:rPr>
          <w:noProof/>
          <w:lang w:val="vi-VN"/>
        </w:rPr>
      </w:pPr>
      <w:r w:rsidRPr="004848FA">
        <w:rPr>
          <w:noProof/>
          <w:lang w:val="vi-VN"/>
        </w:rPr>
        <w:t>Một số loại thuốc được đài thọ có thể có yêu cầu hoặc định mức bổ sung về bảo hiểm. Các yêu cầu và định mức này có thể bao gồm:</w:t>
      </w:r>
      <w:r w:rsidR="005033AB" w:rsidRPr="004848FA">
        <w:rPr>
          <w:noProof/>
          <w:lang w:val="vi-VN"/>
        </w:rPr>
        <w:t xml:space="preserve"> </w:t>
      </w:r>
      <w:r w:rsidRPr="004848FA">
        <w:rPr>
          <w:i/>
          <w:iCs/>
          <w:noProof/>
          <w:lang w:val="vi-VN"/>
        </w:rPr>
        <w:t>[Plans may omit bullets as needed in order to reflect actual utilization management procedures used by the plan.]</w:t>
      </w:r>
      <w:r w:rsidRPr="004848FA">
        <w:rPr>
          <w:noProof/>
          <w:lang w:val="vi-VN"/>
        </w:rPr>
        <w:t xml:space="preserve"> </w:t>
      </w:r>
    </w:p>
    <w:p w14:paraId="3F3A74BF" w14:textId="77777777" w:rsidR="00A5293D" w:rsidRPr="004848FA" w:rsidRDefault="00A5293D" w:rsidP="005033AB">
      <w:pPr>
        <w:pStyle w:val="TOC1"/>
        <w:contextualSpacing/>
        <w:rPr>
          <w:lang w:val="vi-VN"/>
        </w:rPr>
      </w:pPr>
    </w:p>
    <w:p w14:paraId="409DA0F9" w14:textId="5677CACD" w:rsidR="00A5293D" w:rsidRPr="004848FA" w:rsidRDefault="00A5293D" w:rsidP="005033AB">
      <w:pPr>
        <w:numPr>
          <w:ilvl w:val="0"/>
          <w:numId w:val="3"/>
        </w:numPr>
        <w:spacing w:before="0" w:after="0"/>
        <w:contextualSpacing/>
        <w:rPr>
          <w:noProof/>
          <w:lang w:val="vi-VN"/>
        </w:rPr>
      </w:pPr>
      <w:r w:rsidRPr="004848FA">
        <w:rPr>
          <w:b/>
          <w:bCs/>
          <w:noProof/>
          <w:lang w:val="vi-VN"/>
        </w:rPr>
        <w:t>Ủy quyền Trước:</w:t>
      </w:r>
      <w:r w:rsidRPr="004848FA">
        <w:rPr>
          <w:noProof/>
          <w:lang w:val="vi-VN"/>
        </w:rPr>
        <w:t xml:space="preserve"> [</w:t>
      </w:r>
      <w:r w:rsidRPr="004848FA">
        <w:rPr>
          <w:i/>
          <w:iCs/>
          <w:noProof/>
          <w:lang w:val="vi-VN"/>
        </w:rPr>
        <w:t xml:space="preserve">Insert </w:t>
      </w:r>
      <w:r w:rsidRPr="004848FA">
        <w:rPr>
          <w:noProof/>
          <w:lang w:val="vi-VN"/>
        </w:rPr>
        <w:t>&lt;plan/sponsor name&gt;] yêu cầu quý vị [hoặc bác sĩ của quý vị] phải được cho phép trước đối với một số loại thuốc nhất định.</w:t>
      </w:r>
      <w:r w:rsidR="00D74B55" w:rsidRPr="004848FA">
        <w:rPr>
          <w:noProof/>
          <w:lang w:val="vi-VN"/>
        </w:rPr>
        <w:t xml:space="preserve"> </w:t>
      </w:r>
      <w:r w:rsidRPr="004848FA">
        <w:rPr>
          <w:noProof/>
          <w:lang w:val="vi-VN"/>
        </w:rPr>
        <w:t>Điều này có nghĩa là quý vị sẽ cần phải được chấp thuận trước từ</w:t>
      </w:r>
      <w:r w:rsidR="005033AB" w:rsidRPr="004848FA">
        <w:rPr>
          <w:noProof/>
          <w:lang w:val="vi-VN"/>
        </w:rPr>
        <w:t xml:space="preserve"> </w:t>
      </w:r>
      <w:r w:rsidRPr="004848FA">
        <w:rPr>
          <w:noProof/>
          <w:lang w:val="vi-VN"/>
        </w:rPr>
        <w:t>[</w:t>
      </w:r>
      <w:r w:rsidRPr="004848FA">
        <w:rPr>
          <w:i/>
          <w:iCs/>
          <w:noProof/>
          <w:lang w:val="vi-VN"/>
        </w:rPr>
        <w:t xml:space="preserve">Insert </w:t>
      </w:r>
      <w:r w:rsidRPr="004848FA">
        <w:rPr>
          <w:noProof/>
          <w:lang w:val="vi-VN"/>
        </w:rPr>
        <w:t>&lt;plan/sponsor name&gt;] trước khi mua thuốc theo toa.</w:t>
      </w:r>
      <w:r w:rsidR="00D74B55" w:rsidRPr="004848FA">
        <w:rPr>
          <w:noProof/>
          <w:lang w:val="vi-VN"/>
        </w:rPr>
        <w:t xml:space="preserve"> </w:t>
      </w:r>
      <w:r w:rsidRPr="004848FA">
        <w:rPr>
          <w:noProof/>
          <w:lang w:val="vi-VN"/>
        </w:rPr>
        <w:t>Nếu quý vị không có phê duyệt, [</w:t>
      </w:r>
      <w:r w:rsidRPr="004848FA">
        <w:rPr>
          <w:i/>
          <w:iCs/>
          <w:noProof/>
          <w:lang w:val="vi-VN"/>
        </w:rPr>
        <w:t>Insert</w:t>
      </w:r>
      <w:r w:rsidRPr="004848FA">
        <w:rPr>
          <w:noProof/>
          <w:lang w:val="vi-VN"/>
        </w:rPr>
        <w:t xml:space="preserve"> &lt;plan/sponsor name&gt;] có thể không bảo hiểm cho thuốc đó. </w:t>
      </w:r>
    </w:p>
    <w:p w14:paraId="7A354546" w14:textId="77777777" w:rsidR="00A5293D" w:rsidRPr="004848FA" w:rsidRDefault="00A5293D" w:rsidP="005033AB">
      <w:pPr>
        <w:contextualSpacing/>
        <w:rPr>
          <w:noProof/>
          <w:lang w:val="vi-VN"/>
        </w:rPr>
      </w:pPr>
    </w:p>
    <w:p w14:paraId="68AF7FF2" w14:textId="28CCF677" w:rsidR="00FC3B59" w:rsidRPr="004848FA" w:rsidRDefault="00A5293D" w:rsidP="005033AB">
      <w:pPr>
        <w:numPr>
          <w:ilvl w:val="0"/>
          <w:numId w:val="3"/>
        </w:numPr>
        <w:spacing w:before="0" w:after="0"/>
        <w:contextualSpacing/>
        <w:rPr>
          <w:noProof/>
          <w:lang w:val="vi-VN"/>
        </w:rPr>
      </w:pPr>
      <w:r w:rsidRPr="004848FA">
        <w:rPr>
          <w:b/>
          <w:bCs/>
          <w:noProof/>
          <w:lang w:val="vi-VN"/>
        </w:rPr>
        <w:t>Định mức Số lượng:</w:t>
      </w:r>
      <w:r w:rsidRPr="004848FA">
        <w:rPr>
          <w:noProof/>
          <w:lang w:val="vi-VN"/>
        </w:rPr>
        <w:t xml:space="preserve"> Đối với những loại thuốc nhất định, [</w:t>
      </w:r>
      <w:r w:rsidRPr="004848FA">
        <w:rPr>
          <w:i/>
          <w:iCs/>
          <w:noProof/>
          <w:lang w:val="vi-VN"/>
        </w:rPr>
        <w:t>Insert</w:t>
      </w:r>
      <w:r w:rsidRPr="004848FA">
        <w:rPr>
          <w:noProof/>
          <w:lang w:val="vi-VN"/>
        </w:rPr>
        <w:t xml:space="preserve"> &lt;plan/sponsor name&gt;] định mức số lượng của thuốc được [</w:t>
      </w:r>
      <w:r w:rsidRPr="004848FA">
        <w:rPr>
          <w:i/>
          <w:iCs/>
          <w:noProof/>
          <w:lang w:val="vi-VN"/>
        </w:rPr>
        <w:t xml:space="preserve">Insert </w:t>
      </w:r>
      <w:r w:rsidRPr="004848FA">
        <w:rPr>
          <w:noProof/>
          <w:lang w:val="vi-VN"/>
        </w:rPr>
        <w:t>&lt;plan/sponsor name&gt;] bảo hiểm.</w:t>
      </w:r>
      <w:r w:rsidR="00D74B55" w:rsidRPr="004848FA">
        <w:rPr>
          <w:noProof/>
          <w:lang w:val="vi-VN"/>
        </w:rPr>
        <w:t xml:space="preserve"> </w:t>
      </w:r>
      <w:r w:rsidRPr="004848FA">
        <w:rPr>
          <w:noProof/>
          <w:lang w:val="vi-VN"/>
        </w:rPr>
        <w:t>Ví dụ, [</w:t>
      </w:r>
      <w:r w:rsidRPr="004848FA">
        <w:rPr>
          <w:i/>
          <w:iCs/>
          <w:noProof/>
          <w:lang w:val="vi-VN"/>
        </w:rPr>
        <w:t xml:space="preserve">Insert </w:t>
      </w:r>
      <w:r w:rsidRPr="004848FA">
        <w:rPr>
          <w:noProof/>
          <w:lang w:val="vi-VN"/>
        </w:rPr>
        <w:t>&lt;plan/sponsor name&gt;] cung cấp &lt;number of units&gt; mỗi đơn cho &lt;drug name&gt;.</w:t>
      </w:r>
      <w:r w:rsidR="00D74B55" w:rsidRPr="004848FA">
        <w:rPr>
          <w:noProof/>
          <w:lang w:val="vi-VN"/>
        </w:rPr>
        <w:t xml:space="preserve"> </w:t>
      </w:r>
      <w:r w:rsidRPr="004848FA">
        <w:rPr>
          <w:noProof/>
          <w:lang w:val="vi-VN"/>
        </w:rPr>
        <w:t xml:space="preserve">Điều này có thể nằm ngoài một lượng tiếp liệu tiêu chuẩn một tháng hoặc ba tháng. </w:t>
      </w:r>
    </w:p>
    <w:p w14:paraId="2FCC47F3" w14:textId="77777777" w:rsidR="009B1506" w:rsidRPr="004848FA" w:rsidRDefault="009B1506" w:rsidP="005033AB">
      <w:pPr>
        <w:spacing w:before="0" w:after="0"/>
        <w:contextualSpacing/>
        <w:rPr>
          <w:noProof/>
          <w:lang w:val="vi-VN"/>
        </w:rPr>
      </w:pPr>
    </w:p>
    <w:p w14:paraId="4AF0F15F" w14:textId="06B27569" w:rsidR="00A5293D" w:rsidRPr="004848FA" w:rsidRDefault="00A5293D" w:rsidP="005033AB">
      <w:pPr>
        <w:numPr>
          <w:ilvl w:val="0"/>
          <w:numId w:val="3"/>
        </w:numPr>
        <w:spacing w:before="0" w:after="0"/>
        <w:contextualSpacing/>
        <w:rPr>
          <w:noProof/>
          <w:lang w:val="vi-VN"/>
        </w:rPr>
      </w:pPr>
      <w:r w:rsidRPr="004848FA">
        <w:rPr>
          <w:b/>
          <w:bCs/>
          <w:noProof/>
          <w:lang w:val="vi-VN"/>
        </w:rPr>
        <w:t>Trị liệu từng bước:</w:t>
      </w:r>
      <w:r w:rsidR="00D74B55" w:rsidRPr="004848FA">
        <w:rPr>
          <w:noProof/>
          <w:lang w:val="vi-VN"/>
        </w:rPr>
        <w:t xml:space="preserve"> </w:t>
      </w:r>
      <w:r w:rsidRPr="004848FA">
        <w:rPr>
          <w:noProof/>
          <w:lang w:val="vi-VN"/>
        </w:rPr>
        <w:t>Trong một số trường hợp, [</w:t>
      </w:r>
      <w:r w:rsidRPr="004848FA">
        <w:rPr>
          <w:i/>
          <w:iCs/>
          <w:noProof/>
          <w:lang w:val="vi-VN"/>
        </w:rPr>
        <w:t xml:space="preserve">Insert </w:t>
      </w:r>
      <w:r w:rsidRPr="004848FA">
        <w:rPr>
          <w:noProof/>
          <w:lang w:val="vi-VN"/>
        </w:rPr>
        <w:t>&lt;plan/sponsor name&gt;] yêu cầu quý vị phải thử những thuốc nhất định trước để điều trị tình trạng bệnh lý của quý vị, rồi sau đó mới bảo hiểm cho loại thuốc khác trong tình trạng bệnh lý đó.</w:t>
      </w:r>
      <w:r w:rsidR="00D74B55" w:rsidRPr="004848FA">
        <w:rPr>
          <w:noProof/>
          <w:lang w:val="vi-VN"/>
        </w:rPr>
        <w:t xml:space="preserve"> </w:t>
      </w:r>
      <w:r w:rsidRPr="004848FA">
        <w:rPr>
          <w:noProof/>
          <w:lang w:val="vi-VN"/>
        </w:rPr>
        <w:t>Ví dụ: nếu Thuốc A và Thuốc B đều chữa trị tình trạng bệnh lý của quý vị, [</w:t>
      </w:r>
      <w:r w:rsidRPr="004848FA">
        <w:rPr>
          <w:i/>
          <w:iCs/>
          <w:noProof/>
          <w:lang w:val="vi-VN"/>
        </w:rPr>
        <w:t>Insert</w:t>
      </w:r>
      <w:r w:rsidRPr="004848FA">
        <w:rPr>
          <w:noProof/>
          <w:lang w:val="vi-VN"/>
        </w:rPr>
        <w:t>&lt;plan/sponsor name&gt;] có thể không bảo hiểm Thuốc B trừ khi quý vị dùng thử Thuốc A trước.</w:t>
      </w:r>
      <w:r w:rsidR="00D74B55" w:rsidRPr="004848FA">
        <w:rPr>
          <w:noProof/>
          <w:lang w:val="vi-VN"/>
        </w:rPr>
        <w:t xml:space="preserve"> </w:t>
      </w:r>
      <w:r w:rsidRPr="004848FA">
        <w:rPr>
          <w:noProof/>
          <w:lang w:val="vi-VN"/>
        </w:rPr>
        <w:t>Nếu Thuốc A không có hiệu quả đối với quý vị, thì [</w:t>
      </w:r>
      <w:r w:rsidRPr="004848FA">
        <w:rPr>
          <w:i/>
          <w:iCs/>
          <w:noProof/>
          <w:lang w:val="vi-VN"/>
        </w:rPr>
        <w:t xml:space="preserve">Insert </w:t>
      </w:r>
      <w:r w:rsidRPr="004848FA">
        <w:rPr>
          <w:noProof/>
          <w:lang w:val="vi-VN"/>
        </w:rPr>
        <w:t xml:space="preserve">&lt;plan/sponsor name&gt;] sẽ bảo hiểm cho Thuốc B. </w:t>
      </w:r>
    </w:p>
    <w:p w14:paraId="186896EA" w14:textId="77777777" w:rsidR="00A10F53" w:rsidRPr="004848FA" w:rsidRDefault="00A10F53" w:rsidP="005033AB">
      <w:pPr>
        <w:spacing w:before="0" w:after="0"/>
        <w:ind w:left="360"/>
        <w:contextualSpacing/>
        <w:rPr>
          <w:noProof/>
          <w:lang w:val="vi-VN"/>
        </w:rPr>
      </w:pPr>
    </w:p>
    <w:p w14:paraId="7F725AD5" w14:textId="78892B6A" w:rsidR="00B94E63" w:rsidRPr="004848FA" w:rsidRDefault="00A5293D" w:rsidP="005033AB">
      <w:pPr>
        <w:rPr>
          <w:i/>
          <w:noProof/>
          <w:lang w:val="vi-VN"/>
        </w:rPr>
      </w:pPr>
      <w:r w:rsidRPr="004848FA">
        <w:rPr>
          <w:noProof/>
          <w:lang w:val="vi-VN"/>
        </w:rPr>
        <w:t>Quý vị có thể tìm xem thuốc của mình có yêu cầu hay định mức bổ sung nào hay không bằng cách xem danh mục thuốc bắt đầu trên trang [</w:t>
      </w:r>
      <w:r w:rsidRPr="004848FA">
        <w:rPr>
          <w:i/>
          <w:iCs/>
          <w:noProof/>
          <w:lang w:val="vi-VN"/>
        </w:rPr>
        <w:t>Insert</w:t>
      </w:r>
      <w:r w:rsidRPr="004848FA">
        <w:rPr>
          <w:noProof/>
          <w:lang w:val="vi-VN"/>
        </w:rPr>
        <w:t>&lt;table page number&gt;].</w:t>
      </w:r>
      <w:r w:rsidR="00D74B55" w:rsidRPr="004848FA">
        <w:rPr>
          <w:noProof/>
          <w:lang w:val="vi-VN"/>
        </w:rPr>
        <w:t xml:space="preserve"> </w:t>
      </w:r>
      <w:r w:rsidRPr="004848FA">
        <w:rPr>
          <w:noProof/>
          <w:lang w:val="vi-VN"/>
        </w:rPr>
        <w:t xml:space="preserve">Quý vị cũng có thể nhận thêm thông tin về các giới hạn được áp dụng cho các thuốc được đài thọ cụ thể bằng cách truy cập </w:t>
      </w:r>
      <w:r w:rsidRPr="004848FA">
        <w:rPr>
          <w:noProof/>
          <w:szCs w:val="30"/>
          <w:lang w:val="vi-VN"/>
        </w:rPr>
        <w:t>trang web của chúng tôi</w:t>
      </w:r>
      <w:r w:rsidRPr="004848FA">
        <w:rPr>
          <w:noProof/>
          <w:lang w:val="vi-VN"/>
        </w:rPr>
        <w:t>.[</w:t>
      </w:r>
      <w:r w:rsidRPr="004848FA">
        <w:rPr>
          <w:i/>
          <w:iCs/>
          <w:noProof/>
          <w:lang w:val="vi-VN"/>
        </w:rPr>
        <w:t>Plans/sponsors that apply prior authorization and/or step therapy insert the following with applicable information</w:t>
      </w:r>
      <w:r w:rsidRPr="004848FA">
        <w:rPr>
          <w:noProof/>
          <w:lang w:val="vi-VN"/>
        </w:rPr>
        <w:t>&lt;Chúng tôi đã đăng trên mạng</w:t>
      </w:r>
      <w:r w:rsidRPr="004848FA">
        <w:rPr>
          <w:i/>
          <w:iCs/>
          <w:noProof/>
          <w:lang w:val="vi-VN"/>
        </w:rPr>
        <w:t xml:space="preserve"> </w:t>
      </w:r>
      <w:r w:rsidRPr="004848FA">
        <w:rPr>
          <w:noProof/>
          <w:lang w:val="vi-VN"/>
        </w:rPr>
        <w:t>&lt;một tài liệu&gt;&lt;các tài liệu&gt;]</w:t>
      </w:r>
      <w:r w:rsidR="00D74B55" w:rsidRPr="004848FA">
        <w:rPr>
          <w:noProof/>
          <w:lang w:val="vi-VN"/>
        </w:rPr>
        <w:t xml:space="preserve"> </w:t>
      </w:r>
      <w:r w:rsidRPr="004848FA">
        <w:rPr>
          <w:noProof/>
          <w:lang w:val="vi-VN"/>
        </w:rPr>
        <w:t>[</w:t>
      </w:r>
      <w:r w:rsidRPr="004848FA">
        <w:rPr>
          <w:i/>
          <w:iCs/>
          <w:noProof/>
          <w:lang w:val="vi-VN"/>
        </w:rPr>
        <w:t>Insert one</w:t>
      </w:r>
      <w:r w:rsidRPr="004848FA">
        <w:rPr>
          <w:noProof/>
          <w:lang w:val="vi-VN"/>
        </w:rPr>
        <w:t xml:space="preserve"> giải thích về [</w:t>
      </w:r>
      <w:r w:rsidRPr="004848FA">
        <w:rPr>
          <w:i/>
          <w:iCs/>
          <w:noProof/>
          <w:lang w:val="vi-VN"/>
        </w:rPr>
        <w:t>Insert when applicable</w:t>
      </w:r>
      <w:r w:rsidRPr="004848FA">
        <w:rPr>
          <w:noProof/>
          <w:lang w:val="vi-VN"/>
        </w:rPr>
        <w:t xml:space="preserve"> &lt;giới hạn ủy quyền&gt; &lt;hạn chế trị liệu từng bước&gt; &lt;hạn chế ủy quyền trước và trị liệu từng bước.&gt;] Quý vị cũng có thể yêu cầu chúng tôi gửi cho quý vị một bản sao. Thông tin liên hệ của chúng tôi cùng ngày cập nhật lần cuối cho danh mục thuốc có trên trang bìa trước và bìa sau.</w:t>
      </w:r>
    </w:p>
    <w:p w14:paraId="611396B0" w14:textId="77777777" w:rsidR="00DE34DA" w:rsidRPr="004848FA" w:rsidRDefault="00DE34DA" w:rsidP="005033AB">
      <w:pPr>
        <w:contextualSpacing/>
        <w:rPr>
          <w:noProof/>
          <w:lang w:val="vi-VN"/>
        </w:rPr>
      </w:pPr>
    </w:p>
    <w:p w14:paraId="4788BAC6" w14:textId="29F53E37" w:rsidR="00A5293D" w:rsidRPr="004848FA" w:rsidRDefault="00A5293D" w:rsidP="005033AB">
      <w:pPr>
        <w:rPr>
          <w:noProof/>
          <w:lang w:val="vi-VN"/>
        </w:rPr>
      </w:pPr>
      <w:r w:rsidRPr="004848FA">
        <w:rPr>
          <w:noProof/>
          <w:lang w:val="vi-VN"/>
        </w:rPr>
        <w:t>Quý vị có thể yêu cầu [</w:t>
      </w:r>
      <w:r w:rsidRPr="004848FA">
        <w:rPr>
          <w:i/>
          <w:iCs/>
          <w:noProof/>
          <w:lang w:val="vi-VN"/>
        </w:rPr>
        <w:t xml:space="preserve">Insert </w:t>
      </w:r>
      <w:r w:rsidRPr="004848FA">
        <w:rPr>
          <w:noProof/>
          <w:lang w:val="vi-VN"/>
        </w:rPr>
        <w:t xml:space="preserve">&lt;plan/sponsor name&gt;] đặt ngoại lệ cho các giới hạn hoặc giới hạn này hoặc cho một danh sách các thuốc tương tự khác có thể điều trị bệnh trạng của quý vị. Xem phần </w:t>
      </w:r>
      <w:r w:rsidR="007353C9" w:rsidRPr="004848FA">
        <w:rPr>
          <w:noProof/>
          <w:lang w:val="vi-VN"/>
        </w:rPr>
        <w:t>“</w:t>
      </w:r>
      <w:r w:rsidRPr="004848FA">
        <w:rPr>
          <w:noProof/>
          <w:lang w:val="vi-VN"/>
        </w:rPr>
        <w:t>Làm thế nào để yêu cầu ngoại lệ đối với danh mục thuốc [</w:t>
      </w:r>
      <w:r w:rsidRPr="004848FA">
        <w:rPr>
          <w:i/>
          <w:iCs/>
          <w:noProof/>
          <w:lang w:val="vi-VN"/>
        </w:rPr>
        <w:t xml:space="preserve">Insert </w:t>
      </w:r>
      <w:r w:rsidRPr="004848FA">
        <w:rPr>
          <w:noProof/>
          <w:lang w:val="vi-VN"/>
        </w:rPr>
        <w:t>&lt;plan/sponsor name&gt;]?</w:t>
      </w:r>
      <w:r w:rsidR="007353C9" w:rsidRPr="004848FA">
        <w:rPr>
          <w:noProof/>
          <w:lang w:val="vi-VN"/>
        </w:rPr>
        <w:t>”</w:t>
      </w:r>
      <w:r w:rsidRPr="004848FA">
        <w:rPr>
          <w:noProof/>
          <w:lang w:val="vi-VN"/>
        </w:rPr>
        <w:t xml:space="preserve"> trên trang [</w:t>
      </w:r>
      <w:r w:rsidRPr="004848FA">
        <w:rPr>
          <w:i/>
          <w:iCs/>
          <w:noProof/>
          <w:lang w:val="vi-VN"/>
        </w:rPr>
        <w:t xml:space="preserve">Insert </w:t>
      </w:r>
      <w:r w:rsidRPr="004848FA">
        <w:rPr>
          <w:noProof/>
          <w:lang w:val="vi-VN"/>
        </w:rPr>
        <w:t>&lt;exception page number&gt;] để biết thông tin về cách yêu cầu ngoại lệ.</w:t>
      </w:r>
    </w:p>
    <w:p w14:paraId="637219CA" w14:textId="77777777" w:rsidR="00A5293D" w:rsidRPr="004848FA" w:rsidRDefault="00A5293D" w:rsidP="005033AB">
      <w:pPr>
        <w:rPr>
          <w:noProof/>
          <w:lang w:val="vi-VN"/>
        </w:rPr>
      </w:pPr>
    </w:p>
    <w:p w14:paraId="2B544EBF" w14:textId="18ED2D42" w:rsidR="004C5959" w:rsidRPr="004848FA" w:rsidRDefault="004C5959" w:rsidP="005033AB">
      <w:pPr>
        <w:pStyle w:val="Heading1"/>
        <w:rPr>
          <w:noProof/>
          <w:lang w:val="vi-VN"/>
        </w:rPr>
      </w:pPr>
      <w:bookmarkStart w:id="146" w:name="_Toc188257008"/>
      <w:bookmarkStart w:id="147" w:name="_Toc188179519"/>
      <w:bookmarkStart w:id="148" w:name="_Toc185822020"/>
      <w:bookmarkStart w:id="149" w:name="_Toc185671953"/>
      <w:bookmarkStart w:id="150" w:name="_Toc185647417"/>
      <w:bookmarkStart w:id="151" w:name="_Toc185647008"/>
      <w:bookmarkStart w:id="152" w:name="_Toc185644089"/>
      <w:bookmarkStart w:id="153" w:name="_Toc185422007"/>
      <w:bookmarkStart w:id="154" w:name="_Toc106644443"/>
      <w:r w:rsidRPr="004848FA">
        <w:rPr>
          <w:noProof/>
          <w:lang w:val="vi-VN"/>
        </w:rPr>
        <w:t>[Thuốc không kê toa (OTC) là gì?</w:t>
      </w:r>
    </w:p>
    <w:p w14:paraId="5C5DD299" w14:textId="4462FDE4" w:rsidR="004C5959" w:rsidRPr="004848FA" w:rsidRDefault="004C5959" w:rsidP="005033AB">
      <w:pPr>
        <w:rPr>
          <w:noProof/>
          <w:lang w:val="vi-VN"/>
        </w:rPr>
      </w:pPr>
      <w:r w:rsidRPr="004848FA">
        <w:rPr>
          <w:noProof/>
          <w:lang w:val="vi-VN"/>
        </w:rPr>
        <w:t>Thuốc OTC là các thuốc không kê toa thường không được một Chương trình Thuốc Kê toa Medicare đài thọ. [</w:t>
      </w:r>
      <w:r w:rsidRPr="004848FA">
        <w:rPr>
          <w:i/>
          <w:iCs/>
          <w:noProof/>
          <w:lang w:val="vi-VN"/>
        </w:rPr>
        <w:t xml:space="preserve">Insert </w:t>
      </w:r>
      <w:r w:rsidRPr="004848FA">
        <w:rPr>
          <w:noProof/>
          <w:lang w:val="vi-VN"/>
        </w:rPr>
        <w:t>&lt;plan/sponsor name&gt;] trả cho một số loại thuốc OTC nhất định.</w:t>
      </w:r>
      <w:r w:rsidR="00D74B55" w:rsidRPr="004848FA">
        <w:rPr>
          <w:noProof/>
          <w:lang w:val="vi-VN"/>
        </w:rPr>
        <w:t xml:space="preserve"> </w:t>
      </w:r>
      <w:r w:rsidRPr="004848FA">
        <w:rPr>
          <w:i/>
          <w:iCs/>
          <w:noProof/>
          <w:lang w:val="vi-VN"/>
        </w:rPr>
        <w:t>[Note: Include a list of OTC drugs the plan pays for with administrative funds.]</w:t>
      </w:r>
      <w:r w:rsidR="00D74B55" w:rsidRPr="004848FA">
        <w:rPr>
          <w:noProof/>
          <w:lang w:val="vi-VN"/>
        </w:rPr>
        <w:t xml:space="preserve"> </w:t>
      </w:r>
      <w:r w:rsidRPr="004848FA">
        <w:rPr>
          <w:noProof/>
          <w:lang w:val="vi-VN"/>
        </w:rPr>
        <w:t>[</w:t>
      </w:r>
      <w:r w:rsidRPr="004848FA">
        <w:rPr>
          <w:i/>
          <w:iCs/>
          <w:noProof/>
          <w:lang w:val="vi-VN"/>
        </w:rPr>
        <w:t xml:space="preserve">Insert </w:t>
      </w:r>
      <w:r w:rsidRPr="004848FA">
        <w:rPr>
          <w:noProof/>
          <w:lang w:val="vi-VN"/>
        </w:rPr>
        <w:t>&lt;plan/sponsor name&gt;] sẽ cung cấp các loại thuốc OTC này miễn phí cho quý vị.</w:t>
      </w:r>
      <w:r w:rsidR="00D74B55" w:rsidRPr="004848FA">
        <w:rPr>
          <w:noProof/>
          <w:lang w:val="vi-VN"/>
        </w:rPr>
        <w:t xml:space="preserve"> </w:t>
      </w:r>
      <w:r w:rsidRPr="004848FA">
        <w:rPr>
          <w:noProof/>
          <w:lang w:val="vi-VN"/>
        </w:rPr>
        <w:t>Chi phí cho [</w:t>
      </w:r>
      <w:r w:rsidRPr="004848FA">
        <w:rPr>
          <w:i/>
          <w:iCs/>
          <w:noProof/>
          <w:lang w:val="vi-VN"/>
        </w:rPr>
        <w:t xml:space="preserve">Insert </w:t>
      </w:r>
      <w:r w:rsidRPr="004848FA">
        <w:rPr>
          <w:noProof/>
          <w:lang w:val="vi-VN"/>
        </w:rPr>
        <w:t xml:space="preserve">&lt;plan/sponsor name&gt;] của các loại thuốc OTC này sẽ không </w:t>
      </w:r>
      <w:r w:rsidRPr="004848FA">
        <w:rPr>
          <w:noProof/>
          <w:lang w:val="vi-VN"/>
        </w:rPr>
        <w:lastRenderedPageBreak/>
        <w:t>được tính vào tổng chi phí thuốc Phần D của quý vị (nghĩa là chi phí thuốc OTC không được tính vào giai đoạn chênh lệch bảo hiểm.]</w:t>
      </w:r>
    </w:p>
    <w:p w14:paraId="16650FED" w14:textId="77777777" w:rsidR="00A5293D" w:rsidRPr="004848FA" w:rsidRDefault="00A5293D" w:rsidP="005033AB">
      <w:pPr>
        <w:pStyle w:val="Heading1"/>
        <w:rPr>
          <w:i/>
          <w:noProof/>
          <w:lang w:val="vi-VN"/>
        </w:rPr>
      </w:pPr>
      <w:bookmarkStart w:id="155" w:name="_Toc188257021"/>
      <w:bookmarkStart w:id="156" w:name="_Toc188179533"/>
      <w:bookmarkStart w:id="157" w:name="_Toc185822034"/>
      <w:bookmarkStart w:id="158" w:name="_Toc185671968"/>
      <w:bookmarkStart w:id="159" w:name="_Toc185647432"/>
      <w:bookmarkStart w:id="160" w:name="_Toc185647023"/>
      <w:bookmarkStart w:id="161" w:name="_Toc185644104"/>
      <w:bookmarkStart w:id="162" w:name="_Toc185422022"/>
      <w:r w:rsidRPr="004848FA">
        <w:rPr>
          <w:noProof/>
          <w:lang w:val="vi-VN"/>
        </w:rPr>
        <w:t>Tôi phải làm gì nếu thuốc của tôi không nằm trong Danh mục thuốc?</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3E20B07E" w14:textId="2A2E9D84" w:rsidR="00856961" w:rsidRPr="004848FA" w:rsidRDefault="00A5293D" w:rsidP="00AD224A">
      <w:pPr>
        <w:rPr>
          <w:noProof/>
          <w:lang w:val="vi-VN"/>
        </w:rPr>
      </w:pPr>
      <w:r w:rsidRPr="004848FA">
        <w:rPr>
          <w:noProof/>
          <w:lang w:val="vi-VN"/>
        </w:rPr>
        <w:t xml:space="preserve">Nếu thuốc của quý vị không được đưa vào danh mục thuốc này (danh sách thuốc được đài thọ), trước tiên quý vị nên liên hệ với Ban Dịch vụ </w:t>
      </w:r>
      <w:r w:rsidR="00AD224A" w:rsidRPr="004848FA">
        <w:rPr>
          <w:noProof/>
          <w:lang w:val="vi-VN"/>
        </w:rPr>
        <w:t>Hội viên</w:t>
      </w:r>
      <w:r w:rsidRPr="004848FA">
        <w:rPr>
          <w:noProof/>
          <w:lang w:val="vi-VN"/>
        </w:rPr>
        <w:t xml:space="preserve"> và hỏi xem thuốc của quý vị có được đài thọ hay không</w:t>
      </w:r>
      <w:r w:rsidR="00D74B55" w:rsidRPr="004848FA">
        <w:rPr>
          <w:noProof/>
          <w:lang w:val="vi-VN"/>
        </w:rPr>
        <w:t xml:space="preserve">. </w:t>
      </w:r>
      <w:r w:rsidRPr="004848FA">
        <w:rPr>
          <w:noProof/>
          <w:lang w:val="vi-VN"/>
        </w:rPr>
        <w:t>[</w:t>
      </w:r>
      <w:r w:rsidRPr="004848FA">
        <w:rPr>
          <w:i/>
          <w:iCs/>
          <w:noProof/>
          <w:lang w:val="vi-VN"/>
        </w:rPr>
        <w:t>Insert for abridged formularies</w:t>
      </w:r>
      <w:r w:rsidRPr="004848FA">
        <w:rPr>
          <w:noProof/>
          <w:lang w:val="vi-VN"/>
        </w:rPr>
        <w:t xml:space="preserve"> &lt;Tài liệu này chỉ có danh sách một phần các loại thuốc được đài thọ, vì vậy [</w:t>
      </w:r>
      <w:r w:rsidRPr="004848FA">
        <w:rPr>
          <w:i/>
          <w:iCs/>
          <w:noProof/>
          <w:lang w:val="vi-VN"/>
        </w:rPr>
        <w:t xml:space="preserve">Insert </w:t>
      </w:r>
      <w:r w:rsidRPr="004848FA">
        <w:rPr>
          <w:noProof/>
          <w:lang w:val="vi-VN"/>
        </w:rPr>
        <w:t>&lt;plan/sponsor name&gt;] có thể đài thọ cho thuốc của quý vị.</w:t>
      </w:r>
      <w:r w:rsidR="00D74B55" w:rsidRPr="004848FA">
        <w:rPr>
          <w:noProof/>
          <w:lang w:val="vi-VN"/>
        </w:rPr>
        <w:t xml:space="preserve"> </w:t>
      </w:r>
      <w:r w:rsidRPr="004848FA">
        <w:rPr>
          <w:noProof/>
          <w:lang w:val="vi-VN"/>
        </w:rPr>
        <w:t xml:space="preserve">Để biết thêm thông tin, vui lòng liên hệ </w:t>
      </w:r>
      <w:r w:rsidRPr="004848FA">
        <w:rPr>
          <w:noProof/>
          <w:szCs w:val="30"/>
          <w:lang w:val="vi-VN"/>
        </w:rPr>
        <w:t>với chúng tôi.</w:t>
      </w:r>
      <w:r w:rsidRPr="004848FA">
        <w:rPr>
          <w:noProof/>
          <w:lang w:val="vi-VN"/>
        </w:rPr>
        <w:t xml:space="preserve"> Thông tin liên hệ của chúng tôi cùng ngày cập nhật lần cuối cho danh mục thuốc có trên trang bìa trước và bìa sau.&gt;] </w:t>
      </w:r>
    </w:p>
    <w:p w14:paraId="071FB0DC" w14:textId="77777777" w:rsidR="00A5293D" w:rsidRPr="004848FA" w:rsidRDefault="00A5293D" w:rsidP="005033AB">
      <w:pPr>
        <w:rPr>
          <w:noProof/>
          <w:lang w:val="vi-VN"/>
        </w:rPr>
      </w:pPr>
    </w:p>
    <w:p w14:paraId="65D0AEA7" w14:textId="30E52DEC" w:rsidR="00A5293D" w:rsidRPr="004848FA" w:rsidRDefault="00DA14FF" w:rsidP="005033AB">
      <w:pPr>
        <w:rPr>
          <w:noProof/>
          <w:lang w:val="vi-VN"/>
        </w:rPr>
      </w:pPr>
      <w:r w:rsidRPr="004848FA">
        <w:rPr>
          <w:noProof/>
          <w:lang w:val="vi-VN"/>
        </w:rPr>
        <w:t>Nếu quý vị thấy rằng [</w:t>
      </w:r>
      <w:r w:rsidRPr="004848FA">
        <w:rPr>
          <w:i/>
          <w:iCs/>
          <w:noProof/>
          <w:lang w:val="vi-VN"/>
        </w:rPr>
        <w:t xml:space="preserve">Insert </w:t>
      </w:r>
      <w:r w:rsidRPr="004848FA">
        <w:rPr>
          <w:noProof/>
          <w:lang w:val="vi-VN"/>
        </w:rPr>
        <w:t>&lt;plan/sponsor name&gt;] không đài thọ cho loại thuốc của quý vị thì quý vị có hai lựa chọn:</w:t>
      </w:r>
    </w:p>
    <w:p w14:paraId="11C9287E" w14:textId="77777777" w:rsidR="00A5293D" w:rsidRPr="004848FA" w:rsidRDefault="00A5293D" w:rsidP="005033AB">
      <w:pPr>
        <w:rPr>
          <w:noProof/>
          <w:lang w:val="vi-VN"/>
        </w:rPr>
      </w:pPr>
    </w:p>
    <w:p w14:paraId="6D232BDC" w14:textId="67E2BC7C" w:rsidR="00A5293D" w:rsidRPr="004848FA" w:rsidRDefault="00A5293D" w:rsidP="00AD224A">
      <w:pPr>
        <w:numPr>
          <w:ilvl w:val="0"/>
          <w:numId w:val="2"/>
        </w:numPr>
        <w:spacing w:before="0" w:after="0"/>
        <w:rPr>
          <w:noProof/>
          <w:lang w:val="vi-VN"/>
        </w:rPr>
      </w:pPr>
      <w:r w:rsidRPr="004848FA">
        <w:rPr>
          <w:noProof/>
          <w:lang w:val="vi-VN"/>
        </w:rPr>
        <w:t xml:space="preserve">Quý vị có thể yêu cầu Ban Dịch vụ </w:t>
      </w:r>
      <w:r w:rsidR="00AD224A" w:rsidRPr="004848FA">
        <w:rPr>
          <w:noProof/>
          <w:lang w:val="vi-VN"/>
        </w:rPr>
        <w:t>Hội viên</w:t>
      </w:r>
      <w:r w:rsidRPr="004848FA">
        <w:rPr>
          <w:noProof/>
          <w:lang w:val="vi-VN"/>
        </w:rPr>
        <w:t xml:space="preserve"> liệt kê một danh sách các thuốc tương tự được [</w:t>
      </w:r>
      <w:r w:rsidRPr="004848FA">
        <w:rPr>
          <w:i/>
          <w:iCs/>
          <w:noProof/>
          <w:lang w:val="vi-VN"/>
        </w:rPr>
        <w:t xml:space="preserve">Insert </w:t>
      </w:r>
      <w:r w:rsidRPr="004848FA">
        <w:rPr>
          <w:noProof/>
          <w:lang w:val="vi-VN"/>
        </w:rPr>
        <w:t>&lt;plan/sponsor name&gt;. đài thọ] Khi quý vị nhận được danh sách, hãy trình bày danh sách đó cho bác sĩ của quý vị và yêu cầu họ kê toa một loại thuốc tương tự được [</w:t>
      </w:r>
      <w:r w:rsidRPr="004848FA">
        <w:rPr>
          <w:i/>
          <w:iCs/>
          <w:noProof/>
          <w:lang w:val="vi-VN"/>
        </w:rPr>
        <w:t xml:space="preserve">Insert </w:t>
      </w:r>
      <w:r w:rsidRPr="004848FA">
        <w:rPr>
          <w:noProof/>
          <w:lang w:val="vi-VN"/>
        </w:rPr>
        <w:t>&lt;plan/sponsor name&gt;]</w:t>
      </w:r>
      <w:r w:rsidRPr="004848FA">
        <w:rPr>
          <w:i/>
          <w:iCs/>
          <w:noProof/>
          <w:lang w:val="vi-VN"/>
        </w:rPr>
        <w:t xml:space="preserve"> </w:t>
      </w:r>
      <w:r w:rsidRPr="004848FA">
        <w:rPr>
          <w:noProof/>
          <w:lang w:val="vi-VN"/>
        </w:rPr>
        <w:t>đài thọ.</w:t>
      </w:r>
    </w:p>
    <w:p w14:paraId="795678B3" w14:textId="77777777" w:rsidR="00A10F53" w:rsidRPr="004848FA" w:rsidRDefault="00A10F53" w:rsidP="005033AB">
      <w:pPr>
        <w:spacing w:before="0" w:after="0"/>
        <w:ind w:left="360"/>
        <w:rPr>
          <w:noProof/>
          <w:lang w:val="vi-VN"/>
        </w:rPr>
      </w:pPr>
    </w:p>
    <w:p w14:paraId="05616CE2" w14:textId="7ED9D4F6" w:rsidR="00A5293D" w:rsidRPr="004848FA" w:rsidRDefault="00A5293D" w:rsidP="005033AB">
      <w:pPr>
        <w:numPr>
          <w:ilvl w:val="0"/>
          <w:numId w:val="2"/>
        </w:numPr>
        <w:spacing w:before="0" w:after="0"/>
        <w:rPr>
          <w:noProof/>
          <w:lang w:val="vi-VN"/>
        </w:rPr>
      </w:pPr>
      <w:r w:rsidRPr="004848FA">
        <w:rPr>
          <w:noProof/>
          <w:lang w:val="vi-VN"/>
        </w:rPr>
        <w:t>Quý vị có thể yêu cầu [</w:t>
      </w:r>
      <w:r w:rsidRPr="004848FA">
        <w:rPr>
          <w:i/>
          <w:iCs/>
          <w:noProof/>
          <w:lang w:val="vi-VN"/>
        </w:rPr>
        <w:t xml:space="preserve">Insert </w:t>
      </w:r>
      <w:r w:rsidRPr="004848FA">
        <w:rPr>
          <w:noProof/>
          <w:lang w:val="vi-VN"/>
        </w:rPr>
        <w:t xml:space="preserve">&lt;plan/sponsor name&gt;] đặt ra một ngoại lệ và đài thọ cho thuốc của mình. Xem thông tin bên dưới về cách yêu cầu ngoại lệ. </w:t>
      </w:r>
    </w:p>
    <w:p w14:paraId="1D9146AA" w14:textId="2A88D4EC" w:rsidR="00A5293D" w:rsidRPr="004848FA" w:rsidRDefault="00A5293D" w:rsidP="005033AB">
      <w:pPr>
        <w:pStyle w:val="Heading1"/>
        <w:rPr>
          <w:noProof/>
          <w:lang w:val="vi-VN"/>
        </w:rPr>
      </w:pPr>
      <w:r w:rsidRPr="004848FA">
        <w:rPr>
          <w:noProof/>
          <w:lang w:val="vi-VN"/>
        </w:rPr>
        <w:t>Làm cách nào để yêu cầu ngoại lệ đối với Danh mục Thuốc của [</w:t>
      </w:r>
      <w:r w:rsidRPr="004848FA">
        <w:rPr>
          <w:i/>
          <w:iCs/>
          <w:noProof/>
          <w:lang w:val="vi-VN"/>
        </w:rPr>
        <w:t xml:space="preserve">Insert mandatory </w:t>
      </w:r>
      <w:r w:rsidRPr="004848FA">
        <w:rPr>
          <w:noProof/>
          <w:lang w:val="vi-VN"/>
        </w:rPr>
        <w:t>&lt;plan/sponsor name&gt;]?</w:t>
      </w:r>
    </w:p>
    <w:p w14:paraId="6950BA1A" w14:textId="6C827D44" w:rsidR="00A5293D" w:rsidRPr="004848FA" w:rsidRDefault="00A5293D" w:rsidP="005033AB">
      <w:pPr>
        <w:rPr>
          <w:noProof/>
          <w:lang w:val="vi-VN"/>
        </w:rPr>
      </w:pPr>
      <w:r w:rsidRPr="004848FA">
        <w:rPr>
          <w:noProof/>
          <w:lang w:val="vi-VN"/>
        </w:rPr>
        <w:t>Quý vị có thể yêu cầu [</w:t>
      </w:r>
      <w:r w:rsidRPr="004848FA">
        <w:rPr>
          <w:i/>
          <w:iCs/>
          <w:noProof/>
          <w:lang w:val="vi-VN"/>
        </w:rPr>
        <w:t xml:space="preserve">Insert </w:t>
      </w:r>
      <w:r w:rsidRPr="004848FA">
        <w:rPr>
          <w:noProof/>
          <w:lang w:val="vi-VN"/>
        </w:rPr>
        <w:t>&lt;plan/sponsor name&gt;] đưa ra ngoại lệ đối với những quy định bảo hiểm. Có vài loại ngoại lệ để quý vị có thể yêu cầu chúng tôi áp dụng.</w:t>
      </w:r>
    </w:p>
    <w:p w14:paraId="73B3D37F" w14:textId="12E2782B" w:rsidR="0092709A" w:rsidRPr="004848FA" w:rsidRDefault="00C32413" w:rsidP="005033AB">
      <w:pPr>
        <w:pStyle w:val="ListParagraph"/>
        <w:numPr>
          <w:ilvl w:val="0"/>
          <w:numId w:val="7"/>
        </w:numPr>
        <w:rPr>
          <w:noProof/>
          <w:lang w:val="vi-VN"/>
        </w:rPr>
      </w:pPr>
      <w:r w:rsidRPr="004848FA">
        <w:rPr>
          <w:noProof/>
          <w:lang w:val="vi-VN"/>
        </w:rPr>
        <w:t xml:space="preserve">[Quý vị có thể yêu cầu chúng tôi đài thọ cho loại thuốc ngay cả khi loại thuốc đó không nằm trong danh mục thuốc. Nếu được phê duyệt, loại thuốc này sẽ được đài thọ theo mức chia sẻ chi phí đã định trước, đồng thời quý vị sẽ không thể yêu cầu chúng tôi cung cấp thuốc đó ở mức chia sẻ chi phí thấp hơn.] </w:t>
      </w:r>
    </w:p>
    <w:p w14:paraId="1528C09F" w14:textId="77777777" w:rsidR="0092709A" w:rsidRPr="004848FA" w:rsidRDefault="0092709A" w:rsidP="005033AB">
      <w:pPr>
        <w:pStyle w:val="ListParagraph"/>
        <w:rPr>
          <w:noProof/>
          <w:lang w:val="vi-VN"/>
        </w:rPr>
      </w:pPr>
    </w:p>
    <w:p w14:paraId="5A237341" w14:textId="488C82B7" w:rsidR="00550AAD" w:rsidRPr="004848FA" w:rsidRDefault="00550AAD" w:rsidP="005033AB">
      <w:pPr>
        <w:pStyle w:val="ListParagraph"/>
        <w:numPr>
          <w:ilvl w:val="0"/>
          <w:numId w:val="7"/>
        </w:numPr>
        <w:rPr>
          <w:noProof/>
          <w:shd w:val="clear" w:color="auto" w:fill="CCCCCC"/>
          <w:lang w:val="vi-VN"/>
        </w:rPr>
      </w:pPr>
      <w:r w:rsidRPr="004848FA">
        <w:rPr>
          <w:noProof/>
          <w:lang w:val="vi-VN"/>
        </w:rPr>
        <w:t>[</w:t>
      </w:r>
      <w:r w:rsidRPr="004848FA">
        <w:rPr>
          <w:i/>
          <w:iCs/>
          <w:noProof/>
          <w:lang w:val="vi-VN"/>
        </w:rPr>
        <w:t xml:space="preserve">Insert if plan has multiple tiers with no specialty tier, or has a specialty tier but does not exclude it from the exceptions process: </w:t>
      </w:r>
      <w:r w:rsidRPr="004848FA">
        <w:rPr>
          <w:noProof/>
          <w:lang w:val="vi-VN"/>
        </w:rPr>
        <w:t>Quý vị có thể yêu cầu chúng tôi đài thọ cho một loại thuốc nằm trong danh mục thuốc ở mức chia sẻ chi phí thấp hơn.] [</w:t>
      </w:r>
      <w:r w:rsidRPr="004848FA">
        <w:rPr>
          <w:i/>
          <w:iCs/>
          <w:noProof/>
          <w:lang w:val="vi-VN"/>
        </w:rPr>
        <w:t>Insert if plan has only one specialty tier and chooses to exclude this tier from the tier exceptions process:</w:t>
      </w:r>
      <w:r w:rsidRPr="004848FA">
        <w:rPr>
          <w:noProof/>
          <w:lang w:val="vi-VN"/>
        </w:rPr>
        <w:t xml:space="preserve"> Quý vị có thể yêu cầu chúng tôi đài thọ cho một loại thuốc nằm trong danh mục thuốc ở mức chia sẻ chi phí thấp hơn trừ khi thuốc thuộc bậc thuốc chuyên khoa]. [</w:t>
      </w:r>
      <w:r w:rsidRPr="004848FA">
        <w:rPr>
          <w:i/>
          <w:iCs/>
          <w:noProof/>
          <w:lang w:val="vi-VN"/>
        </w:rPr>
        <w:t>Insert if plan has two specialty tiers:</w:t>
      </w:r>
      <w:r w:rsidRPr="004848FA">
        <w:rPr>
          <w:noProof/>
          <w:lang w:val="vi-VN"/>
        </w:rPr>
        <w:t xml:space="preserve"> Quý vị có thể đề nghị chúng tôi đài thọ một loại thuốc nằm trong danh mục thuốc ở mức chia sẻ chi phí thấp hơn trừ khi thuốc thuộc bậc chuyên khoa có chia sẻ chi phí thấp hơn của chúng tôi. Đối với các loại thuốc nằm trong bậc chuyên khoa có chia sẻ chi phí cao hơn, quý vị có thể yêu cầu bảo hiểm ở mức bậc chuyên khoa có chia sẻ chi phí thấp hơn.] Nếu được chấp thuận, điều này sẽ giảm số tiền quý vị phải trả cho thuốc của mình.]</w:t>
      </w:r>
    </w:p>
    <w:p w14:paraId="0F260CA0" w14:textId="77777777" w:rsidR="0092709A" w:rsidRPr="004848FA" w:rsidRDefault="0092709A" w:rsidP="005033AB">
      <w:pPr>
        <w:pStyle w:val="ListParagraph"/>
        <w:rPr>
          <w:noProof/>
          <w:shd w:val="clear" w:color="auto" w:fill="CCCCCC"/>
          <w:lang w:val="vi-VN"/>
        </w:rPr>
      </w:pPr>
    </w:p>
    <w:p w14:paraId="3621210E" w14:textId="4236A482" w:rsidR="0092709A" w:rsidRPr="004848FA" w:rsidRDefault="0092709A" w:rsidP="005033AB">
      <w:pPr>
        <w:pStyle w:val="ListParagraph"/>
        <w:numPr>
          <w:ilvl w:val="0"/>
          <w:numId w:val="2"/>
        </w:numPr>
        <w:spacing w:before="0" w:after="0"/>
        <w:rPr>
          <w:noProof/>
          <w:lang w:val="vi-VN"/>
        </w:rPr>
      </w:pPr>
      <w:r w:rsidRPr="004848FA">
        <w:rPr>
          <w:noProof/>
          <w:lang w:val="vi-VN"/>
        </w:rPr>
        <w:lastRenderedPageBreak/>
        <w:t>Quý vị có thể yêu cầu chúng tôi bỏ qua hạn chế hoặc định mức đài thọ cho thuốc của quý vị.</w:t>
      </w:r>
      <w:r w:rsidR="00D74B55" w:rsidRPr="004848FA">
        <w:rPr>
          <w:noProof/>
          <w:lang w:val="vi-VN"/>
        </w:rPr>
        <w:t xml:space="preserve"> </w:t>
      </w:r>
      <w:r w:rsidRPr="004848FA">
        <w:rPr>
          <w:noProof/>
          <w:lang w:val="vi-VN"/>
        </w:rPr>
        <w:t>Ví dụ: đối với một số thuốc nhất định, [</w:t>
      </w:r>
      <w:r w:rsidRPr="004848FA">
        <w:rPr>
          <w:i/>
          <w:iCs/>
          <w:noProof/>
          <w:lang w:val="vi-VN"/>
        </w:rPr>
        <w:t>Insert</w:t>
      </w:r>
      <w:r w:rsidRPr="004848FA">
        <w:rPr>
          <w:noProof/>
          <w:lang w:val="vi-VN"/>
        </w:rPr>
        <w:t>&lt;plan/sponsor name&gt;] giới hạn ở số lượng thuốc chúng tôi sẽ đài thọ.</w:t>
      </w:r>
      <w:r w:rsidR="00D74B55" w:rsidRPr="004848FA">
        <w:rPr>
          <w:noProof/>
          <w:lang w:val="vi-VN"/>
        </w:rPr>
        <w:t xml:space="preserve"> </w:t>
      </w:r>
      <w:r w:rsidRPr="004848FA">
        <w:rPr>
          <w:noProof/>
          <w:lang w:val="vi-VN"/>
        </w:rPr>
        <w:t>Nếu thuốc của quý vị có định mức về số lượng thì quý vị có thể yêu cầu chúng tôi bỏ qua định mức đó và đài thọ cho số lượng lớn hơn.</w:t>
      </w:r>
    </w:p>
    <w:p w14:paraId="7E67109C" w14:textId="7A2B413C" w:rsidR="00A10F53" w:rsidRPr="004848FA" w:rsidRDefault="00A10F53" w:rsidP="005033AB">
      <w:pPr>
        <w:spacing w:before="0" w:after="0"/>
        <w:ind w:left="360"/>
        <w:rPr>
          <w:noProof/>
          <w:lang w:val="vi-VN"/>
        </w:rPr>
      </w:pPr>
    </w:p>
    <w:p w14:paraId="52F52389" w14:textId="55A5D308" w:rsidR="00A5293D" w:rsidRPr="004848FA" w:rsidRDefault="00A5293D" w:rsidP="005033AB">
      <w:pPr>
        <w:rPr>
          <w:noProof/>
          <w:lang w:val="vi-VN"/>
        </w:rPr>
      </w:pPr>
      <w:r w:rsidRPr="004848FA">
        <w:rPr>
          <w:noProof/>
          <w:lang w:val="vi-VN"/>
        </w:rPr>
        <w:t>Thông thường, [</w:t>
      </w:r>
      <w:r w:rsidRPr="004848FA">
        <w:rPr>
          <w:i/>
          <w:iCs/>
          <w:noProof/>
          <w:lang w:val="vi-VN"/>
        </w:rPr>
        <w:t xml:space="preserve">Insert </w:t>
      </w:r>
      <w:r w:rsidRPr="004848FA">
        <w:rPr>
          <w:noProof/>
          <w:lang w:val="vi-VN"/>
        </w:rPr>
        <w:t xml:space="preserve">&lt;plan/sponsor name&gt;] sẽ chỉ chấp thuận yêu cầu về ngoại lệ của quý vị nếu dược phẩm thay thế bao gồm trong danh mục thuốc của chương trình; các hạn chế về việc sử dụng thêm hoặc dược phẩm có mức chia sẻ chi phí thấp hơn sẽ không có tác dụng tương đương trong việc chữa trị tình trạng của quý vị và/hoặc khiến quý vị phải chịu các phản ứng thuốc bất lợi. </w:t>
      </w:r>
    </w:p>
    <w:p w14:paraId="21612A25" w14:textId="4D6B893C" w:rsidR="00A10F53" w:rsidRPr="004848FA" w:rsidRDefault="00A5293D" w:rsidP="005033AB">
      <w:pPr>
        <w:rPr>
          <w:noProof/>
          <w:lang w:val="vi-VN"/>
        </w:rPr>
      </w:pPr>
      <w:r w:rsidRPr="004848FA">
        <w:rPr>
          <w:noProof/>
          <w:lang w:val="vi-VN"/>
        </w:rPr>
        <w:t>Quý vị nên liên hệ với chúng tôi để yêu cầu chúng tôi về quyết định đài thọ ban đầu đối với danh mục thuốc , [</w:t>
      </w:r>
      <w:r w:rsidRPr="004848FA">
        <w:rPr>
          <w:i/>
          <w:iCs/>
          <w:noProof/>
          <w:lang w:val="vi-VN"/>
        </w:rPr>
        <w:t xml:space="preserve">insert if plan has multiple tiers: </w:t>
      </w:r>
      <w:r w:rsidRPr="004848FA">
        <w:rPr>
          <w:noProof/>
          <w:lang w:val="vi-VN"/>
        </w:rPr>
        <w:t>&lt;bậc,&gt;] hoặc ngoại lệ hạn chế sử dụng.</w:t>
      </w:r>
      <w:r w:rsidR="00D74B55" w:rsidRPr="004848FA">
        <w:rPr>
          <w:noProof/>
          <w:lang w:val="vi-VN"/>
        </w:rPr>
        <w:t xml:space="preserve"> </w:t>
      </w:r>
      <w:r w:rsidRPr="004848FA">
        <w:rPr>
          <w:b/>
          <w:bCs/>
          <w:noProof/>
          <w:lang w:val="vi-VN"/>
        </w:rPr>
        <w:t xml:space="preserve">Khi quý vị yêu cầu danh mục thuốc, </w:t>
      </w:r>
      <w:r w:rsidRPr="004848FA">
        <w:rPr>
          <w:noProof/>
          <w:lang w:val="vi-VN"/>
        </w:rPr>
        <w:t>[</w:t>
      </w:r>
      <w:r w:rsidRPr="004848FA">
        <w:rPr>
          <w:i/>
          <w:iCs/>
          <w:noProof/>
          <w:lang w:val="vi-VN"/>
        </w:rPr>
        <w:t>insert if plan has multiple tiers:</w:t>
      </w:r>
      <w:r w:rsidRPr="004848FA">
        <w:rPr>
          <w:noProof/>
          <w:lang w:val="vi-VN"/>
        </w:rPr>
        <w:t xml:space="preserve"> &lt;bậc,&gt;] </w:t>
      </w:r>
      <w:r w:rsidRPr="004848FA">
        <w:rPr>
          <w:b/>
          <w:bCs/>
          <w:noProof/>
          <w:lang w:val="vi-VN"/>
        </w:rPr>
        <w:t>hoặc ngoại lệ hạn chế sử dụng, quý vị nên nộp một tuyên bố từ bác sĩ kê toa hoặc bác sĩ của quý vị hỗ trợ yêu cầu của quý vị.</w:t>
      </w:r>
      <w:r w:rsidR="00D74B55" w:rsidRPr="004848FA">
        <w:rPr>
          <w:noProof/>
          <w:lang w:val="vi-VN"/>
        </w:rPr>
        <w:t xml:space="preserve"> </w:t>
      </w:r>
      <w:r w:rsidRPr="004848FA">
        <w:rPr>
          <w:noProof/>
          <w:lang w:val="vi-VN"/>
        </w:rPr>
        <w:t>Thông thường, chúng tôi phải đưa ra quyết định trong vòng 72 giờ kể từ khi nhận được bảng kê hỗ trợ từ người kê toa của quý vị.</w:t>
      </w:r>
      <w:r w:rsidR="00D74B55" w:rsidRPr="004848FA">
        <w:rPr>
          <w:noProof/>
          <w:lang w:val="vi-VN"/>
        </w:rPr>
        <w:t xml:space="preserve"> </w:t>
      </w:r>
      <w:r w:rsidRPr="004848FA">
        <w:rPr>
          <w:noProof/>
          <w:lang w:val="vi-VN"/>
        </w:rPr>
        <w:t>Quý vị có thể yêu cầu ngoại lệ xúc tiến (nhanh) nếu quý vị hoặc bác sỹ của quý vị khẳng định rằng sức khỏe của quý vị sẽ bị nguy hại nghiêm trọng nếu chờ tới 72 giờ để có quyết định.</w:t>
      </w:r>
      <w:r w:rsidR="00D74B55" w:rsidRPr="004848FA">
        <w:rPr>
          <w:noProof/>
          <w:lang w:val="vi-VN"/>
        </w:rPr>
        <w:t xml:space="preserve"> </w:t>
      </w:r>
      <w:r w:rsidRPr="004848FA">
        <w:rPr>
          <w:noProof/>
          <w:lang w:val="vi-VN"/>
        </w:rPr>
        <w:t xml:space="preserve">Nếu chấp thuận yêu cầu xúc tiến nhanh, chúng tôi phải cung cấp quyết định cho quý vị trong vòng tối đa 24 giờ sau khi nhận được bảng kê hỗ trợ từ giám đốc hoặc người kê toa khác của quý vị. </w:t>
      </w:r>
    </w:p>
    <w:p w14:paraId="279A8C15" w14:textId="77777777" w:rsidR="00A10F53" w:rsidRPr="004848FA" w:rsidRDefault="00A10F53" w:rsidP="005033AB">
      <w:pPr>
        <w:rPr>
          <w:noProof/>
          <w:lang w:val="vi-VN"/>
        </w:rPr>
      </w:pPr>
    </w:p>
    <w:p w14:paraId="6EFCD5C5" w14:textId="77777777" w:rsidR="00A5293D" w:rsidRPr="004848FA" w:rsidRDefault="00A5293D" w:rsidP="005033AB">
      <w:pPr>
        <w:pStyle w:val="Heading1"/>
        <w:rPr>
          <w:noProof/>
          <w:lang w:val="vi-VN"/>
        </w:rPr>
      </w:pPr>
      <w:r w:rsidRPr="004848FA">
        <w:rPr>
          <w:noProof/>
          <w:lang w:val="vi-VN"/>
        </w:rPr>
        <w:t>Tôi phải làm gì trước khi thông báo với bác sĩ của mình về việc thay đổi thuốc hoặc yêu cầu ngoại lệ?</w:t>
      </w:r>
    </w:p>
    <w:p w14:paraId="74A1E617" w14:textId="2458657D" w:rsidR="00A10F53" w:rsidRPr="004848FA" w:rsidRDefault="00A5293D" w:rsidP="00AD224A">
      <w:pPr>
        <w:contextualSpacing/>
        <w:rPr>
          <w:noProof/>
          <w:lang w:val="vi-VN"/>
        </w:rPr>
      </w:pPr>
      <w:r w:rsidRPr="004848FA">
        <w:rPr>
          <w:noProof/>
          <w:lang w:val="vi-VN"/>
        </w:rPr>
        <w:t xml:space="preserve">Quý vị có thể sử dụng thuốc không nằm trong danh mục của chúng tôi cho dù quý vị là </w:t>
      </w:r>
      <w:r w:rsidR="00AD224A" w:rsidRPr="004848FA">
        <w:rPr>
          <w:noProof/>
          <w:lang w:val="vi-VN"/>
        </w:rPr>
        <w:t>hội viên</w:t>
      </w:r>
      <w:r w:rsidRPr="004848FA">
        <w:rPr>
          <w:noProof/>
          <w:lang w:val="vi-VN"/>
        </w:rPr>
        <w:t xml:space="preserve"> mới hay cũ trong chương trình. Hoặc, quý vị có thể sử dụng thuốc không nằm trong danh mục của chúng tôi nhưng khả năng nhận được loại thuốc đó là có giới hạn.</w:t>
      </w:r>
      <w:r w:rsidR="00D74B55" w:rsidRPr="004848FA">
        <w:rPr>
          <w:noProof/>
          <w:lang w:val="vi-VN"/>
        </w:rPr>
        <w:t xml:space="preserve"> </w:t>
      </w:r>
      <w:r w:rsidRPr="004848FA">
        <w:rPr>
          <w:noProof/>
          <w:lang w:val="vi-VN"/>
        </w:rPr>
        <w:t>Ví dụ: quý vị phải có phê duyệt trước của chúng tôi trước khi quý vị có thể mua thuốc kê toa.</w:t>
      </w:r>
      <w:r w:rsidR="00D74B55" w:rsidRPr="004848FA">
        <w:rPr>
          <w:noProof/>
          <w:lang w:val="vi-VN"/>
        </w:rPr>
        <w:t xml:space="preserve"> </w:t>
      </w:r>
      <w:r w:rsidRPr="004848FA">
        <w:rPr>
          <w:noProof/>
          <w:lang w:val="vi-VN"/>
        </w:rPr>
        <w:t>Quý vị nên thông báo với bác sĩ của mình để quyết định quý vị cần chuyển sang loại thuốc phù hợp mà chúng tôi đài thọ hay yêu cầu ngoại lệ về danh mục để chúng tôi có thể đài thọ cho loại thuốc quý vị dùng.</w:t>
      </w:r>
      <w:r w:rsidR="00D74B55" w:rsidRPr="004848FA">
        <w:rPr>
          <w:noProof/>
          <w:lang w:val="vi-VN"/>
        </w:rPr>
        <w:t xml:space="preserve"> </w:t>
      </w:r>
      <w:r w:rsidRPr="004848FA">
        <w:rPr>
          <w:noProof/>
          <w:lang w:val="vi-VN"/>
        </w:rPr>
        <w:t>Trong khi quý vị nói chuyện với bác sĩ của quý vị để xác định đúng hướng hoạt động cho quý vị, chúng tôi có thể bảo hiểm cho thuốc của quý vị trong một số trường hợp nhất định trong &lt;</w:t>
      </w:r>
      <w:r w:rsidRPr="004848FA">
        <w:rPr>
          <w:i/>
          <w:iCs/>
          <w:noProof/>
          <w:lang w:val="vi-VN"/>
        </w:rPr>
        <w:t>must be at least 90</w:t>
      </w:r>
      <w:r w:rsidRPr="004848FA">
        <w:rPr>
          <w:noProof/>
          <w:lang w:val="vi-VN"/>
        </w:rPr>
        <w:t xml:space="preserve">&gt; ngày đầu tiên quý vị là </w:t>
      </w:r>
      <w:r w:rsidR="00AD224A" w:rsidRPr="004848FA">
        <w:rPr>
          <w:noProof/>
          <w:lang w:val="vi-VN"/>
        </w:rPr>
        <w:t>hội viên</w:t>
      </w:r>
      <w:r w:rsidRPr="004848FA">
        <w:rPr>
          <w:noProof/>
          <w:lang w:val="vi-VN"/>
        </w:rPr>
        <w:t xml:space="preserve"> của chương trình của chúng tôi.</w:t>
      </w:r>
    </w:p>
    <w:p w14:paraId="008F4643" w14:textId="77777777" w:rsidR="007D2403" w:rsidRPr="004848FA" w:rsidRDefault="007D2403" w:rsidP="005033AB">
      <w:pPr>
        <w:contextualSpacing/>
        <w:rPr>
          <w:noProof/>
          <w:lang w:val="vi-VN"/>
        </w:rPr>
      </w:pPr>
    </w:p>
    <w:p w14:paraId="13873449" w14:textId="3C08507B" w:rsidR="007D2403" w:rsidRPr="004848FA" w:rsidRDefault="007D2403" w:rsidP="00AD224A">
      <w:pPr>
        <w:contextualSpacing/>
        <w:rPr>
          <w:noProof/>
          <w:lang w:val="vi-VN"/>
        </w:rPr>
      </w:pPr>
      <w:r w:rsidRPr="004848FA">
        <w:rPr>
          <w:noProof/>
          <w:lang w:val="vi-VN"/>
        </w:rPr>
        <w:t xml:space="preserve">Đối với mỗi loại thuốc của quý vị không nằm trong danh mục thuốc của chúng tôi hoặc nếu khả năng nhận thuốc của quý vị bị hạn chế, chúng tôi sẽ đài thọ lượng thuốc tạm thời trong </w:t>
      </w:r>
      <w:r w:rsidRPr="004848FA">
        <w:rPr>
          <w:i/>
          <w:iCs/>
          <w:noProof/>
          <w:lang w:val="vi-VN"/>
        </w:rPr>
        <w:t>[insert number of days that corresponds to the number of days designated as a month’s supply in the approved plan benefit package]</w:t>
      </w:r>
      <w:r w:rsidRPr="004848FA">
        <w:rPr>
          <w:noProof/>
          <w:lang w:val="vi-VN"/>
        </w:rPr>
        <w:t xml:space="preserve">-ngày. Nếu thuốc theo toa của quý vị được kê cho số ngày ít hơn, chúng tôi cho phép các lần mua thuốc thêm cung cấp tối đa lượng tiếp liệu đủ dùng trong </w:t>
      </w:r>
      <w:r w:rsidRPr="004848FA">
        <w:rPr>
          <w:i/>
          <w:iCs/>
          <w:noProof/>
          <w:color w:val="000000"/>
          <w:lang w:val="vi-VN"/>
        </w:rPr>
        <w:t>[insert supply limit - must be at least a one month supply based on approved plan benefit package]</w:t>
      </w:r>
      <w:r w:rsidRPr="004848FA">
        <w:rPr>
          <w:noProof/>
          <w:color w:val="000000"/>
          <w:lang w:val="vi-VN"/>
        </w:rPr>
        <w:t xml:space="preserve"> ngày </w:t>
      </w:r>
      <w:r w:rsidRPr="004848FA">
        <w:rPr>
          <w:noProof/>
          <w:lang w:val="vi-VN"/>
        </w:rPr>
        <w:t xml:space="preserve">cho thuốc. Sau </w:t>
      </w:r>
      <w:r w:rsidRPr="004848FA">
        <w:rPr>
          <w:i/>
          <w:iCs/>
          <w:noProof/>
          <w:lang w:val="vi-VN"/>
        </w:rPr>
        <w:t>[insert number of days that corresponds to the number of days designated as a month’s supply in the approved plan benefit package]</w:t>
      </w:r>
      <w:r w:rsidRPr="004848FA">
        <w:rPr>
          <w:noProof/>
          <w:lang w:val="vi-VN"/>
        </w:rPr>
        <w:t xml:space="preserve">- ngày cung cấp thuốc đầu tiên, chúng tôi sẽ không thanh toán cho các loại thuốc đó, ngay cả khi quý vị đã là </w:t>
      </w:r>
      <w:r w:rsidR="00AD224A" w:rsidRPr="004848FA">
        <w:rPr>
          <w:noProof/>
          <w:lang w:val="vi-VN"/>
        </w:rPr>
        <w:t>hội viên</w:t>
      </w:r>
      <w:r w:rsidRPr="004848FA">
        <w:rPr>
          <w:noProof/>
          <w:lang w:val="vi-VN"/>
        </w:rPr>
        <w:t xml:space="preserve"> của chương trình trong vòng chưa đến &lt;</w:t>
      </w:r>
      <w:r w:rsidRPr="004848FA">
        <w:rPr>
          <w:i/>
          <w:iCs/>
          <w:noProof/>
          <w:lang w:val="vi-VN"/>
        </w:rPr>
        <w:t>must be at least 90</w:t>
      </w:r>
      <w:r w:rsidRPr="004848FA">
        <w:rPr>
          <w:noProof/>
          <w:lang w:val="vi-VN"/>
        </w:rPr>
        <w:t xml:space="preserve">&gt; ngày. </w:t>
      </w:r>
    </w:p>
    <w:p w14:paraId="74AA4B44" w14:textId="77777777" w:rsidR="00916738" w:rsidRPr="004848FA" w:rsidRDefault="00916738" w:rsidP="005033AB">
      <w:pPr>
        <w:contextualSpacing/>
        <w:rPr>
          <w:noProof/>
          <w:lang w:val="vi-VN"/>
        </w:rPr>
      </w:pPr>
    </w:p>
    <w:p w14:paraId="48E08747" w14:textId="283ED141" w:rsidR="00A10F53" w:rsidRPr="004848FA" w:rsidRDefault="006E4C5D" w:rsidP="005033AB">
      <w:pPr>
        <w:rPr>
          <w:noProof/>
          <w:sz w:val="23"/>
          <w:szCs w:val="23"/>
          <w:lang w:val="vi-VN"/>
        </w:rPr>
      </w:pPr>
      <w:r w:rsidRPr="004848FA">
        <w:rPr>
          <w:noProof/>
          <w:lang w:val="vi-VN"/>
        </w:rPr>
        <w:t xml:space="preserve">Nếu quý vị là cư dân của một cơ sở chăm sóc dài hạn và quý vị cần một loại thuốc không nằm trong danh mục thuốc của chúng tôi hoặc nếu khả năng nhận thuốc của quý vị bị hạn chế, nhưng quý vị đã qua </w:t>
      </w:r>
      <w:r w:rsidRPr="004848FA">
        <w:rPr>
          <w:i/>
          <w:iCs/>
          <w:noProof/>
          <w:lang w:val="vi-VN"/>
        </w:rPr>
        <w:t xml:space="preserve">&lt;must be </w:t>
      </w:r>
      <w:r w:rsidRPr="004848FA">
        <w:rPr>
          <w:i/>
          <w:iCs/>
          <w:noProof/>
          <w:lang w:val="vi-VN"/>
        </w:rPr>
        <w:lastRenderedPageBreak/>
        <w:t>at least 90&gt;</w:t>
      </w:r>
      <w:r w:rsidRPr="004848FA">
        <w:rPr>
          <w:noProof/>
          <w:lang w:val="vi-VN"/>
        </w:rPr>
        <w:t xml:space="preserve"> ngày đầu tiên tham gia chương trình của chúng tôi, chúng tôi sẽ đài thọ cho lượng thuốc khẩn cấp trong</w:t>
      </w:r>
      <w:r w:rsidR="00D74B55" w:rsidRPr="004848FA">
        <w:rPr>
          <w:noProof/>
          <w:lang w:val="vi-VN"/>
        </w:rPr>
        <w:t xml:space="preserve"> </w:t>
      </w:r>
      <w:r w:rsidRPr="004848FA">
        <w:rPr>
          <w:i/>
          <w:iCs/>
          <w:noProof/>
          <w:lang w:val="vi-VN"/>
        </w:rPr>
        <w:t>&lt;must be at least 31&gt;</w:t>
      </w:r>
      <w:r w:rsidRPr="004848FA">
        <w:rPr>
          <w:noProof/>
          <w:lang w:val="vi-VN"/>
        </w:rPr>
        <w:t>- ngày trong khi quý vị yêu cầu một ngoại lệ nằm trong danh mục thuốc.</w:t>
      </w:r>
    </w:p>
    <w:p w14:paraId="24056277" w14:textId="7F7150D5" w:rsidR="00A5293D" w:rsidRPr="004848FA" w:rsidRDefault="00C30EE3" w:rsidP="005033AB">
      <w:pPr>
        <w:rPr>
          <w:i/>
          <w:noProof/>
          <w:lang w:val="vi-VN"/>
        </w:rPr>
      </w:pPr>
      <w:r w:rsidRPr="004848FA">
        <w:rPr>
          <w:i/>
          <w:iCs/>
          <w:noProof/>
          <w:lang w:val="vi-VN"/>
        </w:rPr>
        <w:t>[</w:t>
      </w:r>
      <w:r w:rsidRPr="004848FA">
        <w:rPr>
          <w:b/>
          <w:bCs/>
          <w:i/>
          <w:iCs/>
          <w:noProof/>
          <w:lang w:val="vi-VN"/>
        </w:rPr>
        <w:t>Lưu ý:</w:t>
      </w:r>
      <w:r w:rsidRPr="004848FA">
        <w:rPr>
          <w:noProof/>
          <w:lang w:val="vi-VN"/>
        </w:rPr>
        <w:t xml:space="preserve"> </w:t>
      </w:r>
      <w:r w:rsidRPr="004848FA">
        <w:rPr>
          <w:i/>
          <w:iCs/>
          <w:noProof/>
          <w:lang w:val="vi-VN"/>
        </w:rPr>
        <w:t>Plans must insert their transition policy for current enrollees with level of care changes, if applicable.]</w:t>
      </w:r>
    </w:p>
    <w:p w14:paraId="7D9F39B5" w14:textId="77777777" w:rsidR="00A5293D" w:rsidRPr="004848FA" w:rsidRDefault="00A5293D" w:rsidP="005033AB">
      <w:pPr>
        <w:pStyle w:val="Heading1"/>
        <w:rPr>
          <w:i/>
          <w:noProof/>
          <w:lang w:val="vi-VN"/>
        </w:rPr>
      </w:pPr>
      <w:bookmarkStart w:id="163" w:name="_Toc188257022"/>
      <w:bookmarkStart w:id="164" w:name="_Toc188179534"/>
      <w:bookmarkStart w:id="165" w:name="_Toc185822035"/>
      <w:bookmarkStart w:id="166" w:name="_Toc185671969"/>
      <w:bookmarkStart w:id="167" w:name="_Toc185647433"/>
      <w:bookmarkStart w:id="168" w:name="_Toc185647024"/>
      <w:bookmarkStart w:id="169" w:name="_Toc185644105"/>
      <w:bookmarkStart w:id="170" w:name="_Toc185422023"/>
      <w:bookmarkStart w:id="171" w:name="_Toc188257009"/>
      <w:bookmarkStart w:id="172" w:name="_Toc188179520"/>
      <w:bookmarkStart w:id="173" w:name="_Toc185822021"/>
      <w:bookmarkStart w:id="174" w:name="_Toc185671954"/>
      <w:bookmarkStart w:id="175" w:name="_Toc185647418"/>
      <w:bookmarkStart w:id="176" w:name="_Toc185647009"/>
      <w:bookmarkStart w:id="177" w:name="_Toc185644090"/>
      <w:bookmarkStart w:id="178" w:name="_Toc185422008"/>
      <w:bookmarkStart w:id="179" w:name="_Toc106644444"/>
      <w:r w:rsidRPr="004848FA">
        <w:rPr>
          <w:noProof/>
          <w:lang w:val="vi-VN"/>
        </w:rPr>
        <w:t>Để biết thêm thông tin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6075C3B9" w14:textId="64890CD0" w:rsidR="00A10F53" w:rsidRPr="004848FA" w:rsidRDefault="00A5293D" w:rsidP="005033AB">
      <w:pPr>
        <w:rPr>
          <w:noProof/>
          <w:lang w:val="vi-VN"/>
        </w:rPr>
      </w:pPr>
      <w:r w:rsidRPr="004848FA">
        <w:rPr>
          <w:noProof/>
          <w:lang w:val="vi-VN"/>
        </w:rPr>
        <w:t>Để biết thông tin chi tiết về đài thọ thuốc kê toa của [</w:t>
      </w:r>
      <w:r w:rsidRPr="004848FA">
        <w:rPr>
          <w:i/>
          <w:iCs/>
          <w:noProof/>
          <w:lang w:val="vi-VN"/>
        </w:rPr>
        <w:t xml:space="preserve">Insert </w:t>
      </w:r>
      <w:r w:rsidRPr="004848FA">
        <w:rPr>
          <w:noProof/>
          <w:lang w:val="vi-VN"/>
        </w:rPr>
        <w:t>&lt;plan/sponsor name&gt;], vui lòng xem xét Chứng Từ Bảo Hiểm và các tài liệu khác trong chương trình của quý vị.</w:t>
      </w:r>
    </w:p>
    <w:p w14:paraId="20E26A7F" w14:textId="2F172143" w:rsidR="00A10F53" w:rsidRPr="004848FA" w:rsidRDefault="00A5293D" w:rsidP="005033AB">
      <w:pPr>
        <w:rPr>
          <w:noProof/>
          <w:lang w:val="vi-VN"/>
        </w:rPr>
      </w:pPr>
      <w:r w:rsidRPr="004848FA">
        <w:rPr>
          <w:noProof/>
          <w:lang w:val="vi-VN"/>
        </w:rPr>
        <w:t>Nếu quý vị có thắc mắc về [</w:t>
      </w:r>
      <w:r w:rsidRPr="004848FA">
        <w:rPr>
          <w:i/>
          <w:iCs/>
          <w:noProof/>
          <w:lang w:val="vi-VN"/>
        </w:rPr>
        <w:t xml:space="preserve">Insert </w:t>
      </w:r>
      <w:r w:rsidRPr="004848FA">
        <w:rPr>
          <w:noProof/>
          <w:lang w:val="vi-VN"/>
        </w:rPr>
        <w:t xml:space="preserve">&lt;plan/sponsor name&gt;], vui lòng </w:t>
      </w:r>
      <w:r w:rsidRPr="004848FA">
        <w:rPr>
          <w:noProof/>
          <w:szCs w:val="30"/>
          <w:lang w:val="vi-VN"/>
        </w:rPr>
        <w:t>liên hệ với chúng tôi.</w:t>
      </w:r>
      <w:r w:rsidRPr="004848FA">
        <w:rPr>
          <w:noProof/>
          <w:lang w:val="vi-VN"/>
        </w:rPr>
        <w:t xml:space="preserve"> Thông tin liên hệ của chúng tôi cùng ngày cập nhật lần cuối cho danh mục thuốc có trên trang bìa trước và bìa sau.</w:t>
      </w:r>
    </w:p>
    <w:p w14:paraId="291C5F42" w14:textId="0EE5E6F9" w:rsidR="00A5293D" w:rsidRPr="004848FA" w:rsidRDefault="00A5293D" w:rsidP="005033AB">
      <w:pPr>
        <w:rPr>
          <w:noProof/>
          <w:lang w:val="vi-VN"/>
        </w:rPr>
      </w:pPr>
      <w:r w:rsidRPr="004848FA">
        <w:rPr>
          <w:noProof/>
          <w:lang w:val="vi-VN"/>
        </w:rPr>
        <w:t xml:space="preserve">Nếu quý vị có thắc mắc chung về đài thọ thuốc kê toa của Medicare, vui lòng gọi cho Medicare theo số </w:t>
      </w:r>
      <w:r w:rsidR="00D74B55" w:rsidRPr="004848FA">
        <w:rPr>
          <w:noProof/>
          <w:lang w:val="vi-VN"/>
        </w:rPr>
        <w:br/>
      </w:r>
      <w:r w:rsidRPr="004848FA">
        <w:rPr>
          <w:noProof/>
          <w:lang w:val="vi-VN"/>
        </w:rPr>
        <w:t>1-800-MEDICARE (1-800-633-4227), 24 giờ/ngày và 7 ngày/tuần.</w:t>
      </w:r>
      <w:r w:rsidR="00D74B55" w:rsidRPr="004848FA">
        <w:rPr>
          <w:noProof/>
          <w:lang w:val="vi-VN"/>
        </w:rPr>
        <w:t xml:space="preserve"> </w:t>
      </w:r>
      <w:r w:rsidRPr="004848FA">
        <w:rPr>
          <w:noProof/>
          <w:lang w:val="vi-VN"/>
        </w:rPr>
        <w:t xml:space="preserve">Người dùng TTY xin gọi số </w:t>
      </w:r>
      <w:r w:rsidR="00D74B55" w:rsidRPr="004848FA">
        <w:rPr>
          <w:noProof/>
          <w:lang w:val="vi-VN"/>
        </w:rPr>
        <w:br/>
      </w:r>
      <w:r w:rsidRPr="004848FA">
        <w:rPr>
          <w:noProof/>
          <w:lang w:val="vi-VN"/>
        </w:rPr>
        <w:t>1-877-486-2048.</w:t>
      </w:r>
      <w:r w:rsidR="00D74B55" w:rsidRPr="004848FA">
        <w:rPr>
          <w:noProof/>
          <w:lang w:val="vi-VN"/>
        </w:rPr>
        <w:t xml:space="preserve"> </w:t>
      </w:r>
      <w:r w:rsidRPr="004848FA">
        <w:rPr>
          <w:noProof/>
          <w:lang w:val="vi-VN"/>
        </w:rPr>
        <w:t>Hoặc, truy cập http://www.medicare.gov.</w:t>
      </w:r>
    </w:p>
    <w:p w14:paraId="69208F0D" w14:textId="48C3F18B" w:rsidR="00A5293D" w:rsidRPr="004848FA" w:rsidRDefault="00C30EE3" w:rsidP="005033AB">
      <w:pPr>
        <w:pStyle w:val="Heading1"/>
        <w:keepLines w:val="0"/>
        <w:rPr>
          <w:noProof/>
          <w:lang w:val="vi-VN"/>
        </w:rPr>
      </w:pPr>
      <w:r w:rsidRPr="004848FA">
        <w:rPr>
          <w:noProof/>
          <w:lang w:val="vi-VN"/>
        </w:rPr>
        <w:t>Danh Mục Thuốc [</w:t>
      </w:r>
      <w:r w:rsidRPr="004848FA">
        <w:rPr>
          <w:i/>
          <w:iCs/>
          <w:noProof/>
          <w:lang w:val="vi-VN"/>
        </w:rPr>
        <w:t xml:space="preserve">Insert </w:t>
      </w:r>
      <w:r w:rsidRPr="004848FA">
        <w:rPr>
          <w:noProof/>
          <w:lang w:val="vi-VN"/>
        </w:rPr>
        <w:t>&lt;plan/sponsor name&gt;]</w:t>
      </w:r>
    </w:p>
    <w:p w14:paraId="211CC2B6" w14:textId="72D7D011" w:rsidR="00CD68E4" w:rsidRPr="004848FA" w:rsidRDefault="00A5293D" w:rsidP="005033AB">
      <w:pPr>
        <w:rPr>
          <w:noProof/>
          <w:lang w:val="vi-VN"/>
        </w:rPr>
      </w:pPr>
      <w:r w:rsidRPr="004848FA">
        <w:rPr>
          <w:noProof/>
          <w:lang w:val="vi-VN"/>
        </w:rPr>
        <w:t>Danh mục thuốc [</w:t>
      </w:r>
      <w:r w:rsidRPr="004848FA">
        <w:rPr>
          <w:i/>
          <w:iCs/>
          <w:noProof/>
          <w:lang w:val="vi-VN"/>
        </w:rPr>
        <w:t xml:space="preserve">Insert for abridged formularies </w:t>
      </w:r>
      <w:r w:rsidRPr="004848FA">
        <w:rPr>
          <w:noProof/>
          <w:lang w:val="vi-VN"/>
        </w:rPr>
        <w:t>&lt;thu gọn&gt;] [</w:t>
      </w:r>
      <w:r w:rsidRPr="004848FA">
        <w:rPr>
          <w:i/>
          <w:iCs/>
          <w:noProof/>
          <w:lang w:val="vi-VN"/>
        </w:rPr>
        <w:t xml:space="preserve">Insert as applicable </w:t>
      </w:r>
      <w:r w:rsidRPr="004848FA">
        <w:rPr>
          <w:noProof/>
          <w:lang w:val="vi-VN"/>
        </w:rPr>
        <w:t>&lt;dưới đây&gt; &lt;mà bắt đầu ở trang tiếp theo&gt;] cung cấp thông tin về bảo hiểm về [</w:t>
      </w:r>
      <w:r w:rsidRPr="004848FA">
        <w:rPr>
          <w:i/>
          <w:iCs/>
          <w:noProof/>
          <w:lang w:val="vi-VN"/>
        </w:rPr>
        <w:t xml:space="preserve">Insert for abridged formularies </w:t>
      </w:r>
      <w:r w:rsidRPr="004848FA">
        <w:rPr>
          <w:noProof/>
          <w:lang w:val="vi-VN"/>
        </w:rPr>
        <w:t>&lt;một số&gt;] thuốc được [</w:t>
      </w:r>
      <w:r w:rsidRPr="004848FA">
        <w:rPr>
          <w:i/>
          <w:iCs/>
          <w:noProof/>
          <w:lang w:val="vi-VN"/>
        </w:rPr>
        <w:t xml:space="preserve">Insert </w:t>
      </w:r>
      <w:r w:rsidRPr="004848FA">
        <w:rPr>
          <w:noProof/>
          <w:lang w:val="vi-VN"/>
        </w:rPr>
        <w:t>&lt;plan/sponsor name&gt;] đài thọ.</w:t>
      </w:r>
      <w:r w:rsidR="00D74B55" w:rsidRPr="004848FA">
        <w:rPr>
          <w:noProof/>
          <w:lang w:val="vi-VN"/>
        </w:rPr>
        <w:t xml:space="preserve"> </w:t>
      </w:r>
      <w:r w:rsidRPr="004848FA">
        <w:rPr>
          <w:noProof/>
          <w:lang w:val="vi-VN"/>
        </w:rPr>
        <w:t>Nếu quý vị gặp khó khăn khi tìm loại thuốc trong danh mục, hãy chuyển đến phần Chỉ Mục bắt đầu trên trang [</w:t>
      </w:r>
      <w:r w:rsidRPr="004848FA">
        <w:rPr>
          <w:i/>
          <w:iCs/>
          <w:noProof/>
          <w:lang w:val="vi-VN"/>
        </w:rPr>
        <w:t>Insert</w:t>
      </w:r>
      <w:r w:rsidRPr="004848FA">
        <w:rPr>
          <w:noProof/>
          <w:lang w:val="vi-VN"/>
        </w:rPr>
        <w:t>&lt;index page number&gt;].</w:t>
      </w:r>
    </w:p>
    <w:p w14:paraId="6766838D" w14:textId="176415AF" w:rsidR="00E329FC" w:rsidRPr="004848FA" w:rsidRDefault="00FC3B59" w:rsidP="005033AB">
      <w:pPr>
        <w:rPr>
          <w:noProof/>
          <w:szCs w:val="30"/>
          <w:lang w:val="vi-VN"/>
        </w:rPr>
      </w:pPr>
      <w:r w:rsidRPr="004848FA">
        <w:rPr>
          <w:noProof/>
          <w:lang w:val="vi-VN"/>
        </w:rPr>
        <w:t>[</w:t>
      </w:r>
      <w:r w:rsidRPr="004848FA">
        <w:rPr>
          <w:i/>
          <w:iCs/>
          <w:noProof/>
          <w:lang w:val="vi-VN"/>
        </w:rPr>
        <w:t>Insert the following paragraph for abridged formularies only &lt;</w:t>
      </w:r>
      <w:r w:rsidRPr="004848FA">
        <w:rPr>
          <w:noProof/>
          <w:lang w:val="vi-VN"/>
        </w:rPr>
        <w:t>Hãy nhớ: Đây chỉ là danh sách một phần thuốc được [</w:t>
      </w:r>
      <w:r w:rsidRPr="004848FA">
        <w:rPr>
          <w:i/>
          <w:iCs/>
          <w:noProof/>
          <w:lang w:val="vi-VN"/>
        </w:rPr>
        <w:t xml:space="preserve">Insert </w:t>
      </w:r>
      <w:r w:rsidRPr="004848FA">
        <w:rPr>
          <w:noProof/>
          <w:lang w:val="vi-VN"/>
        </w:rPr>
        <w:t>&lt;plan/sponsor name&gt;] đài thọ.</w:t>
      </w:r>
      <w:r w:rsidR="00D74B55" w:rsidRPr="004848FA">
        <w:rPr>
          <w:noProof/>
          <w:lang w:val="vi-VN"/>
        </w:rPr>
        <w:t xml:space="preserve"> </w:t>
      </w:r>
      <w:r w:rsidRPr="004848FA">
        <w:rPr>
          <w:noProof/>
          <w:lang w:val="vi-VN"/>
        </w:rPr>
        <w:t xml:space="preserve">Nếu toa thuốc của quý vị không nằm trong danh mục thuốc một phần này, </w:t>
      </w:r>
      <w:r w:rsidRPr="004848FA">
        <w:rPr>
          <w:noProof/>
          <w:szCs w:val="30"/>
          <w:lang w:val="vi-VN"/>
        </w:rPr>
        <w:t>vui lòng liên hệ với chúng tôi.</w:t>
      </w:r>
      <w:r w:rsidRPr="004848FA">
        <w:rPr>
          <w:noProof/>
          <w:lang w:val="vi-VN"/>
        </w:rPr>
        <w:t xml:space="preserve"> Thông tin liên hệ của chúng tôi cùng ngày cập nhật lần cuối cho danh mục thuốc có trên trang bìa trước và bìa sau.&gt;]</w:t>
      </w:r>
      <w:r w:rsidR="00D74B55" w:rsidRPr="004848FA">
        <w:rPr>
          <w:noProof/>
          <w:szCs w:val="30"/>
          <w:lang w:val="vi-VN"/>
        </w:rPr>
        <w:t xml:space="preserve"> </w:t>
      </w:r>
    </w:p>
    <w:p w14:paraId="62D1A458" w14:textId="517F8364" w:rsidR="00A10F53" w:rsidRPr="004848FA" w:rsidRDefault="00A5293D" w:rsidP="005033AB">
      <w:pPr>
        <w:rPr>
          <w:rStyle w:val="definition"/>
          <w:noProof/>
          <w:lang w:val="vi-VN"/>
        </w:rPr>
      </w:pPr>
      <w:r w:rsidRPr="004848FA">
        <w:rPr>
          <w:noProof/>
          <w:lang w:val="vi-VN"/>
        </w:rPr>
        <w:t xml:space="preserve">Cột đầu tiên của bảng liệt kê tên thuốc. </w:t>
      </w:r>
      <w:r w:rsidRPr="004848FA">
        <w:rPr>
          <w:rStyle w:val="definition"/>
          <w:noProof/>
          <w:lang w:val="vi-VN"/>
        </w:rPr>
        <w:t xml:space="preserve">Thuốc chính hiệu được viết hoa (ví dụ: &lt;BRAND NAME EXAMPLE&gt;) còn thuốc gốc được viết bằng chữ thường, in nghiêng (ví dụ: </w:t>
      </w:r>
      <w:r w:rsidRPr="004848FA">
        <w:rPr>
          <w:rStyle w:val="definition"/>
          <w:i/>
          <w:iCs/>
          <w:noProof/>
          <w:lang w:val="vi-VN"/>
        </w:rPr>
        <w:t>&lt;generic example&gt;</w:t>
      </w:r>
      <w:r w:rsidRPr="004848FA">
        <w:rPr>
          <w:rStyle w:val="definition"/>
          <w:noProof/>
          <w:lang w:val="vi-VN"/>
        </w:rPr>
        <w:t>).</w:t>
      </w:r>
    </w:p>
    <w:p w14:paraId="1F9AA1EE" w14:textId="4DB4200E" w:rsidR="00A10F53" w:rsidRPr="004848FA" w:rsidRDefault="00A5293D" w:rsidP="005033AB">
      <w:pPr>
        <w:rPr>
          <w:noProof/>
          <w:lang w:val="vi-VN"/>
        </w:rPr>
      </w:pPr>
      <w:r w:rsidRPr="004848FA">
        <w:rPr>
          <w:noProof/>
          <w:lang w:val="vi-VN"/>
        </w:rPr>
        <w:t>Thông tin trong cột Yêu cầu/Định mức cho quý vị biết liệu [</w:t>
      </w:r>
      <w:r w:rsidRPr="004848FA">
        <w:rPr>
          <w:i/>
          <w:iCs/>
          <w:noProof/>
          <w:lang w:val="vi-VN"/>
        </w:rPr>
        <w:t xml:space="preserve">Insert </w:t>
      </w:r>
      <w:r w:rsidRPr="004848FA">
        <w:rPr>
          <w:noProof/>
          <w:lang w:val="vi-VN"/>
        </w:rPr>
        <w:t xml:space="preserve">&lt;plan/sponsor name&gt; có yêu cầu đặt biệt nào hay không về việc đài thọ cho loại thuốc của quý vị. </w:t>
      </w:r>
    </w:p>
    <w:p w14:paraId="0A42F8C3" w14:textId="77777777" w:rsidR="00A10F53" w:rsidRPr="004848FA" w:rsidRDefault="00A10F53" w:rsidP="005033AB">
      <w:pPr>
        <w:rPr>
          <w:noProof/>
          <w:lang w:val="vi-VN"/>
        </w:rPr>
      </w:pPr>
    </w:p>
    <w:p w14:paraId="464E0763" w14:textId="53B068B0" w:rsidR="00A5293D" w:rsidRPr="004848FA" w:rsidRDefault="00A5293D" w:rsidP="005033AB">
      <w:pPr>
        <w:rPr>
          <w:i/>
          <w:iCs/>
          <w:noProof/>
          <w:lang w:val="vi-VN"/>
        </w:rPr>
      </w:pPr>
      <w:r w:rsidRPr="004848FA">
        <w:rPr>
          <w:noProof/>
          <w:lang w:val="vi-VN"/>
        </w:rPr>
        <w:t>[</w:t>
      </w:r>
      <w:r w:rsidRPr="004848FA">
        <w:rPr>
          <w:b/>
          <w:bCs/>
          <w:i/>
          <w:iCs/>
          <w:noProof/>
          <w:lang w:val="vi-VN"/>
        </w:rPr>
        <w:t>Note:</w:t>
      </w:r>
      <w:r w:rsidRPr="004848FA">
        <w:rPr>
          <w:noProof/>
          <w:lang w:val="vi-VN"/>
        </w:rPr>
        <w:t xml:space="preserve"> </w:t>
      </w:r>
      <w:r w:rsidRPr="004848FA">
        <w:rPr>
          <w:i/>
          <w:iCs/>
          <w:noProof/>
          <w:lang w:val="vi-VN"/>
        </w:rPr>
        <w:t xml:space="preserve">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 </w:t>
      </w:r>
      <w:r w:rsidR="007353C9" w:rsidRPr="004848FA">
        <w:rPr>
          <w:noProof/>
          <w:lang w:val="vi-VN"/>
        </w:rPr>
        <w:t>“</w:t>
      </w:r>
      <w:r w:rsidRPr="004848FA">
        <w:rPr>
          <w:noProof/>
          <w:lang w:val="vi-VN"/>
        </w:rPr>
        <w:t>Quý vị có thể tìm thấy thông tin về ý nghĩa của các biểu tượng và từ viết tắt trong bảng này bằng cách truy cập</w:t>
      </w:r>
      <w:r w:rsidRPr="004848FA">
        <w:rPr>
          <w:i/>
          <w:iCs/>
          <w:noProof/>
          <w:lang w:val="vi-VN"/>
        </w:rPr>
        <w:t xml:space="preserve"> [Insert of description where information is available,</w:t>
      </w:r>
      <w:r w:rsidRPr="004848FA">
        <w:rPr>
          <w:noProof/>
          <w:lang w:val="vi-VN"/>
        </w:rPr>
        <w:t xml:space="preserve"> chẳng hạn như số trang</w:t>
      </w:r>
      <w:r w:rsidRPr="004848FA">
        <w:rPr>
          <w:i/>
          <w:iCs/>
          <w:noProof/>
          <w:lang w:val="vi-VN"/>
        </w:rPr>
        <w:t xml:space="preserve"> or</w:t>
      </w:r>
      <w:r w:rsidRPr="004848FA">
        <w:rPr>
          <w:noProof/>
          <w:lang w:val="vi-VN"/>
        </w:rPr>
        <w:t xml:space="preserve"> kết thúc </w:t>
      </w:r>
      <w:r w:rsidRPr="004848FA">
        <w:rPr>
          <w:i/>
          <w:iCs/>
          <w:noProof/>
          <w:lang w:val="vi-VN"/>
        </w:rPr>
        <w:t>[or]</w:t>
      </w:r>
      <w:r w:rsidRPr="004848FA">
        <w:rPr>
          <w:noProof/>
          <w:lang w:val="vi-VN"/>
        </w:rPr>
        <w:t xml:space="preserve"> bắt đầu bảng này</w:t>
      </w:r>
      <w:r w:rsidRPr="004848FA">
        <w:rPr>
          <w:i/>
          <w:iCs/>
          <w:noProof/>
          <w:lang w:val="vi-VN"/>
        </w:rPr>
        <w:t>.</w:t>
      </w:r>
      <w:r w:rsidRPr="004848FA">
        <w:rPr>
          <w:noProof/>
          <w:lang w:val="vi-VN"/>
        </w:rPr>
        <w:t>]</w:t>
      </w:r>
      <w:r w:rsidR="007353C9" w:rsidRPr="004848FA">
        <w:rPr>
          <w:i/>
          <w:iCs/>
          <w:noProof/>
          <w:lang w:val="vi-VN"/>
        </w:rPr>
        <w:t>”</w:t>
      </w:r>
    </w:p>
    <w:p w14:paraId="3A7E43CC" w14:textId="555DBEA3" w:rsidR="00A10F53" w:rsidRPr="004848FA" w:rsidRDefault="00A5293D" w:rsidP="005033AB">
      <w:pPr>
        <w:numPr>
          <w:ilvl w:val="0"/>
          <w:numId w:val="4"/>
        </w:numPr>
        <w:spacing w:before="0" w:after="0"/>
        <w:rPr>
          <w:i/>
          <w:iCs/>
          <w:noProof/>
          <w:lang w:val="vi-VN"/>
        </w:rPr>
      </w:pPr>
      <w:r w:rsidRPr="004848FA">
        <w:rPr>
          <w:i/>
          <w:iCs/>
          <w:noProof/>
          <w:lang w:val="vi-VN"/>
        </w:rPr>
        <w:t xml:space="preserve">Plans that cover excluded drugs must use this column to indicate that certain drugs are available only through their benefit. Plans may indicate this with an asterisk/other symbol and a footnote that states: </w:t>
      </w:r>
      <w:r w:rsidR="007353C9" w:rsidRPr="004848FA">
        <w:rPr>
          <w:noProof/>
          <w:lang w:val="vi-VN"/>
        </w:rPr>
        <w:t>“</w:t>
      </w:r>
      <w:r w:rsidRPr="004848FA">
        <w:rPr>
          <w:noProof/>
          <w:lang w:val="vi-VN"/>
        </w:rPr>
        <w:t>Thuốc theo toa này thường không được đài thọ trong Chương trình Thuốc Kê toa của Medicare.</w:t>
      </w:r>
      <w:r w:rsidR="00D74B55" w:rsidRPr="004848FA">
        <w:rPr>
          <w:noProof/>
          <w:lang w:val="vi-VN"/>
        </w:rPr>
        <w:t xml:space="preserve"> </w:t>
      </w:r>
      <w:r w:rsidRPr="004848FA">
        <w:rPr>
          <w:noProof/>
          <w:lang w:val="vi-VN"/>
        </w:rPr>
        <w:t xml:space="preserve">Số tiền quý vị thanh toán khi quý vị mua thuốc theo toa cho thuốc này không được tính </w:t>
      </w:r>
      <w:r w:rsidRPr="004848FA">
        <w:rPr>
          <w:noProof/>
          <w:lang w:val="vi-VN"/>
        </w:rPr>
        <w:lastRenderedPageBreak/>
        <w:t>vào tổng chi phí thuốc của quý vị (nghĩa là số tiền quý vị thanh toán không giúp quý vị đủ tiêu chuẩn được bảo hiểm tai ương).</w:t>
      </w:r>
      <w:r w:rsidR="00D74B55" w:rsidRPr="004848FA">
        <w:rPr>
          <w:noProof/>
          <w:lang w:val="vi-VN"/>
        </w:rPr>
        <w:t xml:space="preserve"> </w:t>
      </w:r>
      <w:r w:rsidRPr="004848FA">
        <w:rPr>
          <w:noProof/>
          <w:lang w:val="vi-VN"/>
        </w:rPr>
        <w:t>Ngoài ra, nếu quý vị nhận được trợ giúp thêm để thanh toán cho các toa thuốc của mình, quý vị sẽ không nhận được bất kỳ sự giúp đỡ thêm nào để thanh toán cho thuốc này.</w:t>
      </w:r>
      <w:r w:rsidR="007353C9" w:rsidRPr="004848FA">
        <w:rPr>
          <w:noProof/>
          <w:lang w:val="vi-VN"/>
        </w:rPr>
        <w:t>”</w:t>
      </w:r>
      <w:r w:rsidRPr="004848FA">
        <w:rPr>
          <w:noProof/>
          <w:lang w:val="vi-VN"/>
        </w:rPr>
        <w:t xml:space="preserve"> </w:t>
      </w:r>
      <w:r w:rsidRPr="004848FA">
        <w:rPr>
          <w:i/>
          <w:iCs/>
          <w:noProof/>
          <w:lang w:val="vi-VN"/>
        </w:rPr>
        <w:t>[</w:t>
      </w:r>
      <w:r w:rsidRPr="004848FA">
        <w:rPr>
          <w:b/>
          <w:bCs/>
          <w:i/>
          <w:iCs/>
          <w:noProof/>
          <w:lang w:val="vi-VN"/>
        </w:rPr>
        <w:t>Note:</w:t>
      </w:r>
      <w:r w:rsidRPr="004848FA">
        <w:rPr>
          <w:i/>
          <w:iCs/>
          <w:noProof/>
          <w:lang w:val="vi-VN"/>
        </w:rPr>
        <w:t xml:space="preserve"> Plans must insert any additional restrictions on this coverage, including any capped benefit limit.]</w:t>
      </w:r>
    </w:p>
    <w:p w14:paraId="18FBB2FE" w14:textId="77777777" w:rsidR="00A10F53" w:rsidRPr="004848FA" w:rsidRDefault="00A10F53" w:rsidP="005033AB">
      <w:pPr>
        <w:spacing w:before="0" w:after="0"/>
        <w:ind w:left="360"/>
        <w:rPr>
          <w:i/>
          <w:iCs/>
          <w:noProof/>
          <w:lang w:val="vi-VN"/>
        </w:rPr>
      </w:pPr>
    </w:p>
    <w:p w14:paraId="0B0E7180" w14:textId="7E546022" w:rsidR="00A10F53" w:rsidRPr="004848FA" w:rsidRDefault="00A5293D" w:rsidP="005033AB">
      <w:pPr>
        <w:numPr>
          <w:ilvl w:val="0"/>
          <w:numId w:val="4"/>
        </w:numPr>
        <w:spacing w:before="0" w:after="0"/>
        <w:rPr>
          <w:i/>
          <w:iCs/>
          <w:noProof/>
          <w:lang w:val="vi-VN"/>
        </w:rPr>
      </w:pPr>
      <w:r w:rsidRPr="004848FA">
        <w:rPr>
          <w:i/>
          <w:iCs/>
          <w:noProof/>
          <w:lang w:val="vi-VN"/>
        </w:rPr>
        <w:t>Plans that offer generic-use incentive programs permitting zero (or reduced) cost-sharing on first generic fills when a member agrees to use the generic rather than the brand-name version of a medication must indicate the drugs to which this program applies.</w:t>
      </w:r>
      <w:r w:rsidR="00D74B55" w:rsidRPr="004848FA">
        <w:rPr>
          <w:i/>
          <w:iCs/>
          <w:noProof/>
          <w:lang w:val="vi-VN"/>
        </w:rPr>
        <w:t xml:space="preserve"> </w:t>
      </w:r>
      <w:r w:rsidRPr="004848FA">
        <w:rPr>
          <w:i/>
          <w:iCs/>
          <w:noProof/>
          <w:lang w:val="vi-VN"/>
        </w:rPr>
        <w:t xml:space="preserve">Plans may indicate this with an asterisk/other symbol and a footnote that states: </w:t>
      </w:r>
      <w:r w:rsidR="007353C9" w:rsidRPr="004848FA">
        <w:rPr>
          <w:noProof/>
          <w:lang w:val="vi-VN"/>
        </w:rPr>
        <w:t>“</w:t>
      </w:r>
      <w:r w:rsidRPr="004848FA">
        <w:rPr>
          <w:noProof/>
          <w:lang w:val="vi-VN"/>
        </w:rPr>
        <w:t>Thuốc theo toa này sẽ được cung cấp tại mức chia sẻ chi phí &lt;bằng không&gt;/&lt;giảm&gt; lần đầu tiên quý vị mua thuốc.</w:t>
      </w:r>
      <w:r w:rsidR="007353C9" w:rsidRPr="004848FA">
        <w:rPr>
          <w:noProof/>
          <w:lang w:val="vi-VN"/>
        </w:rPr>
        <w:t>”</w:t>
      </w:r>
    </w:p>
    <w:p w14:paraId="4424E9F5" w14:textId="77777777" w:rsidR="00A10F53" w:rsidRPr="004848FA" w:rsidRDefault="00A10F53" w:rsidP="005033AB">
      <w:pPr>
        <w:spacing w:before="0" w:after="0"/>
        <w:ind w:left="360"/>
        <w:rPr>
          <w:i/>
          <w:iCs/>
          <w:noProof/>
          <w:lang w:val="vi-VN"/>
        </w:rPr>
      </w:pPr>
    </w:p>
    <w:p w14:paraId="57302728" w14:textId="7FA278C3" w:rsidR="00A10F53" w:rsidRPr="004848FA" w:rsidRDefault="00A5293D" w:rsidP="005033AB">
      <w:pPr>
        <w:numPr>
          <w:ilvl w:val="0"/>
          <w:numId w:val="4"/>
        </w:numPr>
        <w:spacing w:before="0" w:after="0"/>
        <w:rPr>
          <w:i/>
          <w:iCs/>
          <w:noProof/>
          <w:lang w:val="vi-VN"/>
        </w:rPr>
      </w:pPr>
      <w:r w:rsidRPr="004848FA">
        <w:rPr>
          <w:i/>
          <w:iCs/>
          <w:noProof/>
          <w:lang w:val="vi-VN"/>
        </w:rPr>
        <w:t>Plans that restrict access to any drugs by limiting distribution to a subset of network pharmacies must indicate these drugs.</w:t>
      </w:r>
      <w:r w:rsidR="00D74B55" w:rsidRPr="004848FA">
        <w:rPr>
          <w:i/>
          <w:iCs/>
          <w:noProof/>
          <w:lang w:val="vi-VN"/>
        </w:rPr>
        <w:t xml:space="preserve"> </w:t>
      </w:r>
      <w:r w:rsidRPr="004848FA">
        <w:rPr>
          <w:i/>
          <w:iCs/>
          <w:noProof/>
          <w:lang w:val="vi-VN"/>
        </w:rPr>
        <w:t>Plans may indicate this with an asterisk/other symbol or footnote states:</w:t>
      </w:r>
      <w:r w:rsidRPr="004848FA">
        <w:rPr>
          <w:noProof/>
          <w:lang w:val="vi-VN"/>
        </w:rPr>
        <w:t xml:space="preserve"> </w:t>
      </w:r>
      <w:r w:rsidR="007353C9" w:rsidRPr="004848FA">
        <w:rPr>
          <w:noProof/>
          <w:lang w:val="vi-VN"/>
        </w:rPr>
        <w:t>“</w:t>
      </w:r>
      <w:r w:rsidRPr="004848FA">
        <w:rPr>
          <w:noProof/>
          <w:lang w:val="vi-VN"/>
        </w:rPr>
        <w:t>Toa thuốc này có thể chỉ có tại một số nhà thuốc nhất định.</w:t>
      </w:r>
      <w:r w:rsidR="00D74B55" w:rsidRPr="004848FA">
        <w:rPr>
          <w:noProof/>
          <w:lang w:val="vi-VN"/>
        </w:rPr>
        <w:t xml:space="preserve"> </w:t>
      </w:r>
      <w:r w:rsidRPr="004848FA">
        <w:rPr>
          <w:noProof/>
          <w:lang w:val="vi-VN"/>
        </w:rPr>
        <w:t>Để biết thêm thông tin, hãy tham khảo Danh bạ Hiệu Thuốc của quý vị hoặc gọi [</w:t>
      </w:r>
      <w:r w:rsidRPr="004848FA">
        <w:rPr>
          <w:i/>
          <w:iCs/>
          <w:noProof/>
          <w:lang w:val="vi-VN"/>
        </w:rPr>
        <w:t xml:space="preserve">Insert </w:t>
      </w:r>
      <w:r w:rsidRPr="004848FA">
        <w:rPr>
          <w:noProof/>
          <w:lang w:val="vi-VN"/>
        </w:rPr>
        <w:t>Ban Dịch vụ &lt;Khách hàng/Hội viên&gt; theo &lt;phone number&gt; (người dùng TTY nên gọi &lt;TTY number&gt;), &lt;days/hours of operation&gt;, hoặc truy cập &lt;web address&gt;.]</w:t>
      </w:r>
      <w:r w:rsidRPr="004848FA">
        <w:rPr>
          <w:noProof/>
          <w:szCs w:val="30"/>
          <w:lang w:val="vi-VN"/>
        </w:rPr>
        <w:t>.</w:t>
      </w:r>
      <w:r w:rsidRPr="004848FA">
        <w:rPr>
          <w:noProof/>
          <w:lang w:val="vi-VN"/>
        </w:rPr>
        <w:t>”</w:t>
      </w:r>
    </w:p>
    <w:p w14:paraId="6D5B0A7C" w14:textId="77777777" w:rsidR="00A10F53" w:rsidRPr="004848FA" w:rsidRDefault="00A10F53" w:rsidP="005033AB">
      <w:pPr>
        <w:spacing w:before="0" w:after="0"/>
        <w:ind w:left="360"/>
        <w:rPr>
          <w:i/>
          <w:iCs/>
          <w:noProof/>
          <w:lang w:val="vi-VN"/>
        </w:rPr>
      </w:pPr>
    </w:p>
    <w:p w14:paraId="58AE38E5" w14:textId="3B4772A0" w:rsidR="00A5293D" w:rsidRPr="004848FA" w:rsidRDefault="00A5293D" w:rsidP="005033AB">
      <w:pPr>
        <w:numPr>
          <w:ilvl w:val="0"/>
          <w:numId w:val="4"/>
        </w:numPr>
        <w:spacing w:before="0" w:after="0"/>
        <w:rPr>
          <w:i/>
          <w:iCs/>
          <w:noProof/>
          <w:lang w:val="vi-VN"/>
        </w:rPr>
      </w:pPr>
      <w:r w:rsidRPr="004848FA">
        <w:rPr>
          <w:i/>
          <w:iCs/>
          <w:noProof/>
          <w:lang w:val="vi-VN"/>
        </w:rPr>
        <w:t>Plans that provide additional coverage for certain drugs in the coverage gap must indicate this with an asterisk/other symbol and a footnote that states</w:t>
      </w:r>
      <w:r w:rsidRPr="004848FA">
        <w:rPr>
          <w:noProof/>
          <w:lang w:val="vi-VN"/>
        </w:rPr>
        <w:t xml:space="preserve">, </w:t>
      </w:r>
      <w:r w:rsidR="007353C9" w:rsidRPr="004848FA">
        <w:rPr>
          <w:noProof/>
          <w:lang w:val="vi-VN"/>
        </w:rPr>
        <w:t>“</w:t>
      </w:r>
      <w:r w:rsidRPr="004848FA">
        <w:rPr>
          <w:noProof/>
          <w:lang w:val="vi-VN"/>
        </w:rPr>
        <w:t>Chúng tôi cung cấp bảo hiểm bổ sung cho thuốc kê toa trong giai đoạn bảo hiểm ngừng đài thọ.</w:t>
      </w:r>
      <w:r w:rsidR="00D74B55" w:rsidRPr="004848FA">
        <w:rPr>
          <w:noProof/>
          <w:lang w:val="vi-VN"/>
        </w:rPr>
        <w:t xml:space="preserve"> </w:t>
      </w:r>
      <w:r w:rsidRPr="004848FA">
        <w:rPr>
          <w:noProof/>
          <w:lang w:val="vi-VN"/>
        </w:rPr>
        <w:t>Vui lòng tham khảo Chứng Từ Bảo Hiểm của chúng tôi để biết thêm thông tin về khoản đài thọ này.</w:t>
      </w:r>
      <w:r w:rsidR="007353C9" w:rsidRPr="004848FA">
        <w:rPr>
          <w:noProof/>
          <w:lang w:val="vi-VN"/>
        </w:rPr>
        <w:t>”</w:t>
      </w:r>
    </w:p>
    <w:p w14:paraId="2EC9A127" w14:textId="77777777" w:rsidR="0076220F" w:rsidRPr="004848FA" w:rsidRDefault="0076220F" w:rsidP="005033AB">
      <w:pPr>
        <w:spacing w:before="0" w:after="0"/>
        <w:ind w:left="720"/>
        <w:rPr>
          <w:i/>
          <w:iCs/>
          <w:noProof/>
          <w:lang w:val="vi-VN"/>
        </w:rPr>
      </w:pPr>
    </w:p>
    <w:p w14:paraId="08382798" w14:textId="77777777" w:rsidR="00A5293D" w:rsidRPr="004848FA" w:rsidRDefault="0076220F" w:rsidP="005033AB">
      <w:pPr>
        <w:numPr>
          <w:ilvl w:val="0"/>
          <w:numId w:val="4"/>
        </w:numPr>
        <w:spacing w:before="0" w:after="0"/>
        <w:rPr>
          <w:i/>
          <w:iCs/>
          <w:noProof/>
          <w:lang w:val="vi-VN"/>
        </w:rPr>
      </w:pPr>
      <w:r w:rsidRPr="004848FA">
        <w:rPr>
          <w:i/>
          <w:iCs/>
          <w:noProof/>
          <w:lang w:val="vi-VN"/>
        </w:rPr>
        <w:t>Plans that provide quantity limits for certain drugs must indicate the amount (days’ supply or amount dispensed).</w:t>
      </w:r>
    </w:p>
    <w:p w14:paraId="6D539E33" w14:textId="77777777" w:rsidR="0076220F" w:rsidRPr="004848FA" w:rsidRDefault="0076220F" w:rsidP="005033AB">
      <w:pPr>
        <w:spacing w:before="0" w:after="0"/>
        <w:ind w:left="720"/>
        <w:rPr>
          <w:i/>
          <w:iCs/>
          <w:noProof/>
          <w:lang w:val="vi-VN"/>
        </w:rPr>
      </w:pPr>
    </w:p>
    <w:p w14:paraId="3BE8FC45" w14:textId="3256B3C5" w:rsidR="00A5293D" w:rsidRPr="004848FA" w:rsidRDefault="00A5293D" w:rsidP="005033AB">
      <w:pPr>
        <w:numPr>
          <w:ilvl w:val="0"/>
          <w:numId w:val="4"/>
        </w:numPr>
        <w:spacing w:before="0" w:after="0"/>
        <w:rPr>
          <w:noProof/>
          <w:lang w:val="vi-VN"/>
        </w:rPr>
      </w:pPr>
      <w:r w:rsidRPr="004848FA">
        <w:rPr>
          <w:i/>
          <w:iCs/>
          <w:noProof/>
          <w:lang w:val="vi-VN"/>
        </w:rPr>
        <w:t xml:space="preserve">MA-PD or cost plans choosing to provide coverage for any Part D home infusion drugs as part of a bundled payment under a Part C supplemental benefit should indicate this with an asterisk/other symbol and a footnote that states, </w:t>
      </w:r>
      <w:r w:rsidR="007353C9" w:rsidRPr="004848FA">
        <w:rPr>
          <w:noProof/>
          <w:lang w:val="vi-VN"/>
        </w:rPr>
        <w:t>“</w:t>
      </w:r>
      <w:r w:rsidRPr="004848FA">
        <w:rPr>
          <w:noProof/>
          <w:lang w:val="vi-VN"/>
        </w:rPr>
        <w:t>Thuốc theo toa này &lt;được&gt;/</w:t>
      </w:r>
      <w:r w:rsidR="00D74B55" w:rsidRPr="004848FA">
        <w:rPr>
          <w:noProof/>
          <w:lang w:val="vi-VN"/>
        </w:rPr>
        <w:t>&lt;</w:t>
      </w:r>
      <w:r w:rsidRPr="004848FA">
        <w:rPr>
          <w:noProof/>
          <w:lang w:val="vi-VN"/>
        </w:rPr>
        <w:t>có thể được&gt; bảo hiểm theo quyền lợi y tế của chúng tôi.</w:t>
      </w:r>
      <w:r w:rsidR="00D74B55" w:rsidRPr="004848FA">
        <w:rPr>
          <w:noProof/>
          <w:lang w:val="vi-VN"/>
        </w:rPr>
        <w:t xml:space="preserve"> </w:t>
      </w:r>
      <w:r w:rsidRPr="004848FA">
        <w:rPr>
          <w:noProof/>
          <w:lang w:val="vi-VN"/>
        </w:rPr>
        <w:t xml:space="preserve">Để biết thêm thông tin, </w:t>
      </w:r>
      <w:r w:rsidRPr="004848FA">
        <w:rPr>
          <w:noProof/>
          <w:szCs w:val="30"/>
          <w:lang w:val="vi-VN"/>
        </w:rPr>
        <w:t>hãy gọi</w:t>
      </w:r>
      <w:r w:rsidRPr="004848FA">
        <w:rPr>
          <w:noProof/>
          <w:lang w:val="vi-VN"/>
        </w:rPr>
        <w:t xml:space="preserve"> [</w:t>
      </w:r>
      <w:r w:rsidRPr="004848FA">
        <w:rPr>
          <w:i/>
          <w:iCs/>
          <w:noProof/>
          <w:lang w:val="vi-VN"/>
        </w:rPr>
        <w:t>Insert</w:t>
      </w:r>
      <w:r w:rsidRPr="004848FA">
        <w:rPr>
          <w:noProof/>
          <w:lang w:val="vi-VN"/>
        </w:rPr>
        <w:t>Ban Dịch vụ &lt;Khách hàng/Hội viên&gt; theo số &lt;phone number&gt; (Người dùng TTY nên gọi &lt;TTY&gt;), &lt;days/hours of operation&gt; hoặc truy cập &lt;web&gt;.]</w:t>
      </w:r>
    </w:p>
    <w:p w14:paraId="7422B2B6" w14:textId="77777777" w:rsidR="00A5293D" w:rsidRPr="004848FA" w:rsidRDefault="00A5293D" w:rsidP="005033AB">
      <w:pPr>
        <w:spacing w:before="0" w:after="0"/>
        <w:rPr>
          <w:noProof/>
          <w:lang w:val="vi-VN"/>
        </w:rPr>
      </w:pPr>
    </w:p>
    <w:p w14:paraId="722EF38A" w14:textId="77777777" w:rsidR="000E030F" w:rsidRPr="004848FA" w:rsidRDefault="000E030F" w:rsidP="005033AB">
      <w:pPr>
        <w:spacing w:before="0" w:after="0"/>
        <w:rPr>
          <w:i/>
          <w:iCs/>
          <w:noProof/>
          <w:lang w:val="vi-VN"/>
        </w:rPr>
      </w:pPr>
      <w:r w:rsidRPr="004848FA">
        <w:rPr>
          <w:i/>
          <w:iCs/>
          <w:noProof/>
          <w:lang w:val="vi-VN"/>
        </w:rPr>
        <w:br w:type="page"/>
      </w:r>
    </w:p>
    <w:p w14:paraId="0E41E60E" w14:textId="77777777" w:rsidR="00A70FDD" w:rsidRPr="004848FA" w:rsidRDefault="00A70FDD" w:rsidP="005033AB">
      <w:pPr>
        <w:rPr>
          <w:i/>
          <w:iCs/>
          <w:noProof/>
          <w:lang w:val="vi-VN"/>
        </w:rPr>
      </w:pPr>
      <w:r w:rsidRPr="004848FA">
        <w:rPr>
          <w:i/>
          <w:iCs/>
          <w:noProof/>
          <w:lang w:val="vi-VN"/>
        </w:rPr>
        <w:lastRenderedPageBreak/>
        <w:t>Bảng Thuốc - Lựa Chọn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Bảng Thuốc - Lựa Chọn 1"/>
        <w:tblDescription w:val="Bảng Thuốc - Lựa Chọn 1"/>
      </w:tblPr>
      <w:tblGrid>
        <w:gridCol w:w="4500"/>
        <w:gridCol w:w="2070"/>
        <w:gridCol w:w="2390"/>
      </w:tblGrid>
      <w:tr w:rsidR="00A70FDD" w:rsidRPr="004848FA" w14:paraId="6C2EC413" w14:textId="77777777" w:rsidTr="00E62CE4">
        <w:tc>
          <w:tcPr>
            <w:tcW w:w="4500" w:type="dxa"/>
            <w:vAlign w:val="center"/>
          </w:tcPr>
          <w:p w14:paraId="11235060" w14:textId="77777777" w:rsidR="00A70FDD" w:rsidRPr="004848FA" w:rsidRDefault="00A70FDD" w:rsidP="005033AB">
            <w:pPr>
              <w:jc w:val="center"/>
              <w:rPr>
                <w:b/>
                <w:bCs/>
                <w:noProof/>
                <w:lang w:val="vi-VN"/>
              </w:rPr>
            </w:pPr>
            <w:r w:rsidRPr="004848FA">
              <w:rPr>
                <w:b/>
                <w:bCs/>
                <w:noProof/>
                <w:lang w:val="vi-VN"/>
              </w:rPr>
              <w:t>Tên Thuốc</w:t>
            </w:r>
          </w:p>
        </w:tc>
        <w:tc>
          <w:tcPr>
            <w:tcW w:w="2070" w:type="dxa"/>
            <w:vAlign w:val="center"/>
          </w:tcPr>
          <w:p w14:paraId="12CF2993" w14:textId="77777777" w:rsidR="00A70FDD" w:rsidRPr="004848FA" w:rsidRDefault="00A70FDD" w:rsidP="005033AB">
            <w:pPr>
              <w:jc w:val="center"/>
              <w:rPr>
                <w:b/>
                <w:bCs/>
                <w:noProof/>
                <w:lang w:val="vi-VN"/>
              </w:rPr>
            </w:pPr>
            <w:r w:rsidRPr="004848FA">
              <w:rPr>
                <w:b/>
                <w:bCs/>
                <w:noProof/>
                <w:lang w:val="vi-VN"/>
              </w:rPr>
              <w:t>Hạng Thuốc</w:t>
            </w:r>
          </w:p>
          <w:p w14:paraId="307AB6CF" w14:textId="77777777" w:rsidR="00DC7A03" w:rsidRPr="004848FA" w:rsidRDefault="00DC7A03" w:rsidP="005033AB">
            <w:pPr>
              <w:jc w:val="center"/>
              <w:rPr>
                <w:bCs/>
                <w:i/>
                <w:noProof/>
                <w:lang w:val="vi-VN"/>
              </w:rPr>
            </w:pPr>
            <w:r w:rsidRPr="004848FA">
              <w:rPr>
                <w:i/>
                <w:iCs/>
                <w:noProof/>
                <w:lang w:val="vi-VN"/>
              </w:rPr>
              <w:t>[Column is optional for single tier formularies.]</w:t>
            </w:r>
          </w:p>
        </w:tc>
        <w:tc>
          <w:tcPr>
            <w:tcW w:w="2390" w:type="dxa"/>
            <w:vAlign w:val="center"/>
          </w:tcPr>
          <w:p w14:paraId="6EC3E4D5" w14:textId="77777777" w:rsidR="00A70FDD" w:rsidRPr="004848FA" w:rsidRDefault="00A70FDD" w:rsidP="005033AB">
            <w:pPr>
              <w:jc w:val="center"/>
              <w:rPr>
                <w:b/>
                <w:bCs/>
                <w:noProof/>
                <w:lang w:val="vi-VN"/>
              </w:rPr>
            </w:pPr>
            <w:r w:rsidRPr="004848FA">
              <w:rPr>
                <w:b/>
                <w:bCs/>
                <w:noProof/>
                <w:lang w:val="vi-VN"/>
              </w:rPr>
              <w:t>Yêu cầu/Giới hạn</w:t>
            </w:r>
          </w:p>
        </w:tc>
      </w:tr>
      <w:tr w:rsidR="00A70FDD" w:rsidRPr="004848FA" w14:paraId="7BA8AB3F" w14:textId="77777777" w:rsidTr="00E62CE4">
        <w:tc>
          <w:tcPr>
            <w:tcW w:w="8960" w:type="dxa"/>
            <w:gridSpan w:val="3"/>
          </w:tcPr>
          <w:p w14:paraId="5925011D" w14:textId="77777777" w:rsidR="00A70FDD" w:rsidRPr="004848FA" w:rsidRDefault="00A70FDD" w:rsidP="005033AB">
            <w:pPr>
              <w:rPr>
                <w:noProof/>
                <w:lang w:val="vi-VN"/>
              </w:rPr>
            </w:pPr>
            <w:r w:rsidRPr="004848FA">
              <w:rPr>
                <w:b/>
                <w:bCs/>
                <w:noProof/>
                <w:lang w:val="vi-VN"/>
              </w:rPr>
              <w:t>&lt;Therapeutic Category Name 1&gt; - [Optional: &lt;Plain Language Description&gt;]</w:t>
            </w:r>
          </w:p>
        </w:tc>
      </w:tr>
      <w:tr w:rsidR="00A70FDD" w:rsidRPr="004848FA" w14:paraId="00E6C546" w14:textId="77777777" w:rsidTr="00E62CE4">
        <w:tc>
          <w:tcPr>
            <w:tcW w:w="4500" w:type="dxa"/>
          </w:tcPr>
          <w:p w14:paraId="10BE7771" w14:textId="4D185E9C" w:rsidR="00A70FDD" w:rsidRPr="004848FA" w:rsidRDefault="00A70FDD" w:rsidP="005033AB">
            <w:pPr>
              <w:ind w:left="612"/>
              <w:rPr>
                <w:noProof/>
                <w:lang w:val="vi-VN"/>
              </w:rPr>
            </w:pPr>
            <w:r w:rsidRPr="004848FA">
              <w:rPr>
                <w:noProof/>
                <w:lang w:val="vi-VN"/>
              </w:rPr>
              <w:t>&lt;Drug Name 1, Dosage Form A, Strength A&gt;</w:t>
            </w:r>
          </w:p>
        </w:tc>
        <w:tc>
          <w:tcPr>
            <w:tcW w:w="2070" w:type="dxa"/>
          </w:tcPr>
          <w:p w14:paraId="75F8DEB9" w14:textId="77777777" w:rsidR="00A70FDD" w:rsidRPr="004848FA" w:rsidRDefault="00A70FDD" w:rsidP="005033AB">
            <w:pPr>
              <w:jc w:val="center"/>
              <w:rPr>
                <w:noProof/>
                <w:lang w:val="vi-VN"/>
              </w:rPr>
            </w:pPr>
            <w:r w:rsidRPr="004848FA">
              <w:rPr>
                <w:noProof/>
                <w:lang w:val="vi-VN"/>
              </w:rPr>
              <w:t>&lt;Tier 1&gt;</w:t>
            </w:r>
          </w:p>
        </w:tc>
        <w:tc>
          <w:tcPr>
            <w:tcW w:w="2390" w:type="dxa"/>
          </w:tcPr>
          <w:p w14:paraId="678553A5" w14:textId="77777777" w:rsidR="00A70FDD" w:rsidRPr="004848FA" w:rsidRDefault="00A70FDD" w:rsidP="005033AB">
            <w:pPr>
              <w:jc w:val="center"/>
              <w:rPr>
                <w:noProof/>
                <w:lang w:val="vi-VN"/>
              </w:rPr>
            </w:pPr>
            <w:r w:rsidRPr="004848FA">
              <w:rPr>
                <w:noProof/>
                <w:lang w:val="vi-VN"/>
              </w:rPr>
              <w:t>&lt;Util. Mgmt.&gt;</w:t>
            </w:r>
          </w:p>
        </w:tc>
      </w:tr>
      <w:tr w:rsidR="00A70FDD" w:rsidRPr="004848FA" w14:paraId="508847D3" w14:textId="77777777" w:rsidTr="00E62CE4">
        <w:tc>
          <w:tcPr>
            <w:tcW w:w="4500" w:type="dxa"/>
          </w:tcPr>
          <w:p w14:paraId="302ACA39" w14:textId="11DCCF60" w:rsidR="00A70FDD" w:rsidRPr="004848FA" w:rsidRDefault="00A70FDD" w:rsidP="005033AB">
            <w:pPr>
              <w:ind w:left="612"/>
              <w:rPr>
                <w:noProof/>
                <w:lang w:val="vi-VN"/>
              </w:rPr>
            </w:pPr>
            <w:r w:rsidRPr="004848FA">
              <w:rPr>
                <w:noProof/>
                <w:lang w:val="vi-VN"/>
              </w:rPr>
              <w:t>&lt;Drug Name 2, Dosage Form A, Strength A&gt;</w:t>
            </w:r>
          </w:p>
        </w:tc>
        <w:tc>
          <w:tcPr>
            <w:tcW w:w="2070" w:type="dxa"/>
          </w:tcPr>
          <w:p w14:paraId="749CC499" w14:textId="77777777" w:rsidR="00A70FDD" w:rsidRPr="004848FA" w:rsidRDefault="00A70FDD" w:rsidP="005033AB">
            <w:pPr>
              <w:jc w:val="center"/>
              <w:rPr>
                <w:noProof/>
                <w:lang w:val="vi-VN"/>
              </w:rPr>
            </w:pPr>
            <w:r w:rsidRPr="004848FA">
              <w:rPr>
                <w:noProof/>
                <w:lang w:val="vi-VN"/>
              </w:rPr>
              <w:t>&lt;Tier 1&gt;</w:t>
            </w:r>
          </w:p>
        </w:tc>
        <w:tc>
          <w:tcPr>
            <w:tcW w:w="2390" w:type="dxa"/>
          </w:tcPr>
          <w:p w14:paraId="3D2F0965" w14:textId="77777777" w:rsidR="00A70FDD" w:rsidRPr="004848FA" w:rsidRDefault="00A70FDD" w:rsidP="005033AB">
            <w:pPr>
              <w:jc w:val="center"/>
              <w:rPr>
                <w:noProof/>
                <w:lang w:val="vi-VN"/>
              </w:rPr>
            </w:pPr>
            <w:r w:rsidRPr="004848FA">
              <w:rPr>
                <w:noProof/>
                <w:lang w:val="vi-VN"/>
              </w:rPr>
              <w:t>&lt;Util. Mgmt.&gt;</w:t>
            </w:r>
          </w:p>
        </w:tc>
      </w:tr>
      <w:tr w:rsidR="00A70FDD" w:rsidRPr="004848FA" w14:paraId="13B631BA" w14:textId="77777777" w:rsidTr="00E62CE4">
        <w:tc>
          <w:tcPr>
            <w:tcW w:w="4500" w:type="dxa"/>
          </w:tcPr>
          <w:p w14:paraId="17384538" w14:textId="5F0C5F3A" w:rsidR="00A70FDD" w:rsidRPr="004848FA" w:rsidRDefault="00A70FDD" w:rsidP="005033AB">
            <w:pPr>
              <w:ind w:left="612"/>
              <w:rPr>
                <w:noProof/>
                <w:lang w:val="vi-VN"/>
              </w:rPr>
            </w:pPr>
            <w:r w:rsidRPr="004848FA">
              <w:rPr>
                <w:noProof/>
                <w:lang w:val="vi-VN"/>
              </w:rPr>
              <w:t>&lt;Drug Name 2, Dosage Form B, Strength A&gt;</w:t>
            </w:r>
          </w:p>
        </w:tc>
        <w:tc>
          <w:tcPr>
            <w:tcW w:w="2070" w:type="dxa"/>
          </w:tcPr>
          <w:p w14:paraId="64C42778" w14:textId="77777777" w:rsidR="00A70FDD" w:rsidRPr="004848FA" w:rsidRDefault="00A70FDD" w:rsidP="005033AB">
            <w:pPr>
              <w:jc w:val="center"/>
              <w:rPr>
                <w:noProof/>
                <w:lang w:val="vi-VN"/>
              </w:rPr>
            </w:pPr>
            <w:r w:rsidRPr="004848FA">
              <w:rPr>
                <w:noProof/>
                <w:lang w:val="vi-VN"/>
              </w:rPr>
              <w:t>&lt;Tier 2&gt;</w:t>
            </w:r>
          </w:p>
        </w:tc>
        <w:tc>
          <w:tcPr>
            <w:tcW w:w="2390" w:type="dxa"/>
          </w:tcPr>
          <w:p w14:paraId="542B144A" w14:textId="77777777" w:rsidR="00A70FDD" w:rsidRPr="004848FA" w:rsidRDefault="00A70FDD" w:rsidP="005033AB">
            <w:pPr>
              <w:jc w:val="center"/>
              <w:rPr>
                <w:noProof/>
                <w:lang w:val="vi-VN"/>
              </w:rPr>
            </w:pPr>
            <w:r w:rsidRPr="004848FA">
              <w:rPr>
                <w:noProof/>
                <w:lang w:val="vi-VN"/>
              </w:rPr>
              <w:t>&lt;Util. Mgmt.&gt;</w:t>
            </w:r>
          </w:p>
        </w:tc>
      </w:tr>
      <w:tr w:rsidR="00A70FDD" w:rsidRPr="004848FA" w14:paraId="49CA21F9" w14:textId="77777777" w:rsidTr="00E62CE4">
        <w:tc>
          <w:tcPr>
            <w:tcW w:w="4500" w:type="dxa"/>
          </w:tcPr>
          <w:p w14:paraId="4F9E740D" w14:textId="78AE2D9A" w:rsidR="00A70FDD" w:rsidRPr="004848FA" w:rsidRDefault="00A70FDD" w:rsidP="005033AB">
            <w:pPr>
              <w:ind w:left="612"/>
              <w:rPr>
                <w:noProof/>
                <w:lang w:val="vi-VN"/>
              </w:rPr>
            </w:pPr>
            <w:r w:rsidRPr="004848FA">
              <w:rPr>
                <w:noProof/>
                <w:lang w:val="vi-VN"/>
              </w:rPr>
              <w:t>&lt;Drug Name 2, Dosage Form B, Strength B&gt;</w:t>
            </w:r>
          </w:p>
        </w:tc>
        <w:tc>
          <w:tcPr>
            <w:tcW w:w="2070" w:type="dxa"/>
          </w:tcPr>
          <w:p w14:paraId="0CD6FB81" w14:textId="77777777" w:rsidR="00A70FDD" w:rsidRPr="004848FA" w:rsidRDefault="00A70FDD" w:rsidP="005033AB">
            <w:pPr>
              <w:jc w:val="center"/>
              <w:rPr>
                <w:noProof/>
                <w:lang w:val="vi-VN"/>
              </w:rPr>
            </w:pPr>
            <w:r w:rsidRPr="004848FA">
              <w:rPr>
                <w:noProof/>
                <w:lang w:val="vi-VN"/>
              </w:rPr>
              <w:t>&lt;Tier 3&gt;</w:t>
            </w:r>
          </w:p>
        </w:tc>
        <w:tc>
          <w:tcPr>
            <w:tcW w:w="2390" w:type="dxa"/>
          </w:tcPr>
          <w:p w14:paraId="2E7B431B" w14:textId="77777777" w:rsidR="00A70FDD" w:rsidRPr="004848FA" w:rsidRDefault="00A70FDD" w:rsidP="005033AB">
            <w:pPr>
              <w:jc w:val="center"/>
              <w:rPr>
                <w:noProof/>
                <w:lang w:val="vi-VN"/>
              </w:rPr>
            </w:pPr>
            <w:r w:rsidRPr="004848FA">
              <w:rPr>
                <w:noProof/>
                <w:lang w:val="vi-VN"/>
              </w:rPr>
              <w:t>&lt;Util. Mgmt.&gt;</w:t>
            </w:r>
          </w:p>
        </w:tc>
      </w:tr>
      <w:tr w:rsidR="00A70FDD" w:rsidRPr="004848FA" w14:paraId="7CEB1CDB" w14:textId="77777777" w:rsidTr="00E62CE4">
        <w:tc>
          <w:tcPr>
            <w:tcW w:w="4500" w:type="dxa"/>
          </w:tcPr>
          <w:p w14:paraId="6A862C04" w14:textId="77777777" w:rsidR="00A70FDD" w:rsidRPr="004848FA" w:rsidRDefault="00A70FDD" w:rsidP="005033AB">
            <w:pPr>
              <w:ind w:left="612"/>
              <w:rPr>
                <w:noProof/>
                <w:lang w:val="vi-VN"/>
              </w:rPr>
            </w:pPr>
            <w:r w:rsidRPr="004848FA">
              <w:rPr>
                <w:noProof/>
                <w:lang w:val="vi-VN"/>
              </w:rPr>
              <w:t>&lt;Drug Name 3, Strength A&gt;</w:t>
            </w:r>
          </w:p>
        </w:tc>
        <w:tc>
          <w:tcPr>
            <w:tcW w:w="2070" w:type="dxa"/>
          </w:tcPr>
          <w:p w14:paraId="38537822" w14:textId="77777777" w:rsidR="00A70FDD" w:rsidRPr="004848FA" w:rsidRDefault="00A70FDD" w:rsidP="005033AB">
            <w:pPr>
              <w:jc w:val="center"/>
              <w:rPr>
                <w:noProof/>
                <w:lang w:val="vi-VN"/>
              </w:rPr>
            </w:pPr>
            <w:r w:rsidRPr="004848FA">
              <w:rPr>
                <w:noProof/>
                <w:lang w:val="vi-VN"/>
              </w:rPr>
              <w:t>&lt;Tier 4&gt;</w:t>
            </w:r>
          </w:p>
        </w:tc>
        <w:tc>
          <w:tcPr>
            <w:tcW w:w="2390" w:type="dxa"/>
          </w:tcPr>
          <w:p w14:paraId="753492A8" w14:textId="77777777" w:rsidR="00A70FDD" w:rsidRPr="004848FA" w:rsidRDefault="00A70FDD" w:rsidP="005033AB">
            <w:pPr>
              <w:jc w:val="center"/>
              <w:rPr>
                <w:noProof/>
                <w:lang w:val="vi-VN"/>
              </w:rPr>
            </w:pPr>
            <w:r w:rsidRPr="004848FA">
              <w:rPr>
                <w:noProof/>
                <w:lang w:val="vi-VN"/>
              </w:rPr>
              <w:t>&lt;Util. Mgmt.&gt;</w:t>
            </w:r>
          </w:p>
        </w:tc>
      </w:tr>
      <w:tr w:rsidR="00A70FDD" w:rsidRPr="004848FA" w14:paraId="533F7D6A" w14:textId="77777777" w:rsidTr="00E62CE4">
        <w:tc>
          <w:tcPr>
            <w:tcW w:w="8960" w:type="dxa"/>
            <w:gridSpan w:val="3"/>
          </w:tcPr>
          <w:p w14:paraId="62BEF811" w14:textId="77777777" w:rsidR="00A70FDD" w:rsidRPr="004848FA" w:rsidRDefault="00A70FDD" w:rsidP="005033AB">
            <w:pPr>
              <w:rPr>
                <w:noProof/>
                <w:lang w:val="vi-VN"/>
              </w:rPr>
            </w:pPr>
            <w:r w:rsidRPr="004848FA">
              <w:rPr>
                <w:b/>
                <w:bCs/>
                <w:noProof/>
                <w:lang w:val="vi-VN"/>
              </w:rPr>
              <w:t xml:space="preserve">&lt;Therapeutic Category Name 2&gt; - [Optional: &lt;Plain Language Description&gt;] </w:t>
            </w:r>
          </w:p>
        </w:tc>
      </w:tr>
      <w:tr w:rsidR="00A70FDD" w:rsidRPr="004848FA" w14:paraId="10571104" w14:textId="77777777" w:rsidTr="00E62CE4">
        <w:tc>
          <w:tcPr>
            <w:tcW w:w="4500" w:type="dxa"/>
          </w:tcPr>
          <w:p w14:paraId="45BB3229" w14:textId="3AF275A4" w:rsidR="00A70FDD" w:rsidRPr="004848FA" w:rsidRDefault="00A70FDD" w:rsidP="005033AB">
            <w:pPr>
              <w:ind w:left="612"/>
              <w:rPr>
                <w:noProof/>
                <w:lang w:val="vi-VN"/>
              </w:rPr>
            </w:pPr>
            <w:r w:rsidRPr="004848FA">
              <w:rPr>
                <w:noProof/>
                <w:lang w:val="vi-VN"/>
              </w:rPr>
              <w:t xml:space="preserve">&lt;Drug Name 3, Dosage Form A, Strength A&gt; </w:t>
            </w:r>
          </w:p>
        </w:tc>
        <w:tc>
          <w:tcPr>
            <w:tcW w:w="2070" w:type="dxa"/>
          </w:tcPr>
          <w:p w14:paraId="398022E4" w14:textId="77777777" w:rsidR="00A70FDD" w:rsidRPr="004848FA" w:rsidRDefault="00A70FDD" w:rsidP="005033AB">
            <w:pPr>
              <w:jc w:val="center"/>
              <w:rPr>
                <w:noProof/>
                <w:lang w:val="vi-VN"/>
              </w:rPr>
            </w:pPr>
            <w:r w:rsidRPr="004848FA">
              <w:rPr>
                <w:noProof/>
                <w:lang w:val="vi-VN"/>
              </w:rPr>
              <w:t>&lt;Tier&gt;</w:t>
            </w:r>
          </w:p>
        </w:tc>
        <w:tc>
          <w:tcPr>
            <w:tcW w:w="2390" w:type="dxa"/>
          </w:tcPr>
          <w:p w14:paraId="03C7500F" w14:textId="77777777" w:rsidR="00A70FDD" w:rsidRPr="004848FA" w:rsidRDefault="00A70FDD" w:rsidP="005033AB">
            <w:pPr>
              <w:jc w:val="center"/>
              <w:rPr>
                <w:noProof/>
                <w:lang w:val="vi-VN"/>
              </w:rPr>
            </w:pPr>
            <w:r w:rsidRPr="004848FA">
              <w:rPr>
                <w:noProof/>
                <w:lang w:val="vi-VN"/>
              </w:rPr>
              <w:t>&lt;Util. Mgmt.&gt;</w:t>
            </w:r>
          </w:p>
        </w:tc>
      </w:tr>
      <w:tr w:rsidR="00A70FDD" w:rsidRPr="004848FA" w14:paraId="63CC166D" w14:textId="77777777" w:rsidTr="00E62CE4">
        <w:tc>
          <w:tcPr>
            <w:tcW w:w="4500" w:type="dxa"/>
          </w:tcPr>
          <w:p w14:paraId="77347774" w14:textId="77777777" w:rsidR="00A70FDD" w:rsidRPr="004848FA" w:rsidRDefault="00A70FDD" w:rsidP="005033AB">
            <w:pPr>
              <w:ind w:left="612"/>
              <w:rPr>
                <w:noProof/>
                <w:lang w:val="vi-VN"/>
              </w:rPr>
            </w:pPr>
            <w:r w:rsidRPr="004848FA">
              <w:rPr>
                <w:noProof/>
                <w:lang w:val="vi-VN"/>
              </w:rPr>
              <w:t xml:space="preserve">&lt;Drug Name 4&gt; </w:t>
            </w:r>
          </w:p>
        </w:tc>
        <w:tc>
          <w:tcPr>
            <w:tcW w:w="2070" w:type="dxa"/>
          </w:tcPr>
          <w:p w14:paraId="32D79567" w14:textId="77777777" w:rsidR="00A70FDD" w:rsidRPr="004848FA" w:rsidRDefault="00A70FDD" w:rsidP="005033AB">
            <w:pPr>
              <w:jc w:val="center"/>
              <w:rPr>
                <w:noProof/>
                <w:lang w:val="vi-VN"/>
              </w:rPr>
            </w:pPr>
            <w:r w:rsidRPr="004848FA">
              <w:rPr>
                <w:noProof/>
                <w:lang w:val="vi-VN"/>
              </w:rPr>
              <w:t>&lt;Tier&gt;</w:t>
            </w:r>
          </w:p>
        </w:tc>
        <w:tc>
          <w:tcPr>
            <w:tcW w:w="2390" w:type="dxa"/>
          </w:tcPr>
          <w:p w14:paraId="138B586D" w14:textId="77777777" w:rsidR="00A70FDD" w:rsidRPr="004848FA" w:rsidRDefault="00A70FDD" w:rsidP="005033AB">
            <w:pPr>
              <w:jc w:val="center"/>
              <w:rPr>
                <w:noProof/>
                <w:lang w:val="vi-VN"/>
              </w:rPr>
            </w:pPr>
            <w:r w:rsidRPr="004848FA">
              <w:rPr>
                <w:noProof/>
                <w:lang w:val="vi-VN"/>
              </w:rPr>
              <w:t>&lt;Util. Mgmt.&gt;</w:t>
            </w:r>
          </w:p>
        </w:tc>
      </w:tr>
    </w:tbl>
    <w:p w14:paraId="278542B8" w14:textId="77777777" w:rsidR="00A70FDD" w:rsidRPr="004848FA" w:rsidRDefault="00A70FDD" w:rsidP="005033AB">
      <w:pPr>
        <w:rPr>
          <w:noProof/>
          <w:lang w:val="vi-VN"/>
        </w:rPr>
      </w:pPr>
      <w:r w:rsidRPr="004848FA">
        <w:rPr>
          <w:noProof/>
          <w:lang w:val="vi-VN"/>
        </w:rPr>
        <w:br w:type="page"/>
      </w:r>
      <w:r w:rsidRPr="004848FA">
        <w:rPr>
          <w:i/>
          <w:iCs/>
          <w:noProof/>
          <w:lang w:val="vi-VN"/>
        </w:rPr>
        <w:lastRenderedPageBreak/>
        <w:t>Bảng Thuốc - Lựa chọn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Bảng Thuốc - Lựa chọn 2"/>
        <w:tblDescription w:val="Bảng Thuốc - Lựa chọn 2"/>
      </w:tblPr>
      <w:tblGrid>
        <w:gridCol w:w="4500"/>
        <w:gridCol w:w="2070"/>
        <w:gridCol w:w="2390"/>
      </w:tblGrid>
      <w:tr w:rsidR="00A70FDD" w:rsidRPr="004848FA" w14:paraId="64977F1F" w14:textId="77777777" w:rsidTr="00E62CE4">
        <w:tc>
          <w:tcPr>
            <w:tcW w:w="4500" w:type="dxa"/>
            <w:vAlign w:val="center"/>
          </w:tcPr>
          <w:p w14:paraId="3E5D4EA2" w14:textId="77777777" w:rsidR="00A70FDD" w:rsidRPr="004848FA" w:rsidRDefault="00A70FDD" w:rsidP="005033AB">
            <w:pPr>
              <w:jc w:val="center"/>
              <w:rPr>
                <w:b/>
                <w:bCs/>
                <w:noProof/>
                <w:lang w:val="vi-VN"/>
              </w:rPr>
            </w:pPr>
            <w:r w:rsidRPr="004848FA">
              <w:rPr>
                <w:b/>
                <w:bCs/>
                <w:noProof/>
                <w:lang w:val="vi-VN"/>
              </w:rPr>
              <w:t>Tên Thuốc</w:t>
            </w:r>
          </w:p>
        </w:tc>
        <w:tc>
          <w:tcPr>
            <w:tcW w:w="2070" w:type="dxa"/>
            <w:vAlign w:val="center"/>
          </w:tcPr>
          <w:p w14:paraId="1C9E62C3" w14:textId="77777777" w:rsidR="00330C2D" w:rsidRPr="004848FA" w:rsidRDefault="00A70FDD" w:rsidP="005033AB">
            <w:pPr>
              <w:jc w:val="center"/>
              <w:rPr>
                <w:b/>
                <w:bCs/>
                <w:noProof/>
                <w:lang w:val="vi-VN"/>
              </w:rPr>
            </w:pPr>
            <w:r w:rsidRPr="004848FA">
              <w:rPr>
                <w:b/>
                <w:bCs/>
                <w:noProof/>
                <w:lang w:val="vi-VN"/>
              </w:rPr>
              <w:t>Hạng Thuốc</w:t>
            </w:r>
          </w:p>
          <w:p w14:paraId="033F9861" w14:textId="77777777" w:rsidR="00A70FDD" w:rsidRPr="004848FA" w:rsidRDefault="008A640A" w:rsidP="005033AB">
            <w:pPr>
              <w:jc w:val="center"/>
              <w:rPr>
                <w:b/>
                <w:bCs/>
                <w:noProof/>
                <w:lang w:val="vi-VN"/>
              </w:rPr>
            </w:pPr>
            <w:r w:rsidRPr="004848FA">
              <w:rPr>
                <w:i/>
                <w:iCs/>
                <w:noProof/>
                <w:lang w:val="vi-VN"/>
              </w:rPr>
              <w:t xml:space="preserve"> [Column is optional for single tier formularies.]</w:t>
            </w:r>
          </w:p>
        </w:tc>
        <w:tc>
          <w:tcPr>
            <w:tcW w:w="2390" w:type="dxa"/>
            <w:vAlign w:val="center"/>
          </w:tcPr>
          <w:p w14:paraId="39C563EE" w14:textId="77777777" w:rsidR="00A70FDD" w:rsidRPr="004848FA" w:rsidRDefault="00A70FDD" w:rsidP="005033AB">
            <w:pPr>
              <w:jc w:val="center"/>
              <w:rPr>
                <w:b/>
                <w:bCs/>
                <w:noProof/>
                <w:lang w:val="vi-VN"/>
              </w:rPr>
            </w:pPr>
            <w:r w:rsidRPr="004848FA">
              <w:rPr>
                <w:b/>
                <w:bCs/>
                <w:noProof/>
                <w:lang w:val="vi-VN"/>
              </w:rPr>
              <w:t>Yêu cầu/Giới hạn</w:t>
            </w:r>
          </w:p>
        </w:tc>
      </w:tr>
      <w:tr w:rsidR="00A70FDD" w:rsidRPr="004848FA" w14:paraId="21B8C60E" w14:textId="77777777" w:rsidTr="00E62CE4">
        <w:tc>
          <w:tcPr>
            <w:tcW w:w="8960" w:type="dxa"/>
            <w:gridSpan w:val="3"/>
          </w:tcPr>
          <w:p w14:paraId="22F4BB0E" w14:textId="77777777" w:rsidR="00A70FDD" w:rsidRPr="004848FA" w:rsidRDefault="00A70FDD" w:rsidP="005033AB">
            <w:pPr>
              <w:rPr>
                <w:noProof/>
                <w:lang w:val="vi-VN"/>
              </w:rPr>
            </w:pPr>
            <w:r w:rsidRPr="004848FA">
              <w:rPr>
                <w:b/>
                <w:bCs/>
                <w:noProof/>
                <w:lang w:val="vi-VN"/>
              </w:rPr>
              <w:t>&lt;Therapeutic Category Name 1&gt; - [Optional: &lt;Plain Language Description&gt;]</w:t>
            </w:r>
          </w:p>
        </w:tc>
      </w:tr>
      <w:tr w:rsidR="00A70FDD" w:rsidRPr="004848FA" w14:paraId="414B09A1" w14:textId="77777777" w:rsidTr="00E62CE4">
        <w:tc>
          <w:tcPr>
            <w:tcW w:w="8960" w:type="dxa"/>
            <w:gridSpan w:val="3"/>
          </w:tcPr>
          <w:p w14:paraId="4892C2E1" w14:textId="77777777" w:rsidR="00A70FDD" w:rsidRPr="004848FA" w:rsidRDefault="00A70FDD" w:rsidP="005033AB">
            <w:pPr>
              <w:ind w:left="432"/>
              <w:rPr>
                <w:i/>
                <w:iCs/>
                <w:noProof/>
                <w:lang w:val="vi-VN"/>
              </w:rPr>
            </w:pPr>
            <w:r w:rsidRPr="004848FA">
              <w:rPr>
                <w:i/>
                <w:iCs/>
                <w:noProof/>
                <w:lang w:val="vi-VN"/>
              </w:rPr>
              <w:t>&lt;Therapeutic Class Name 1&gt; - [Optional: &lt;Plain Language Description&gt;]</w:t>
            </w:r>
          </w:p>
        </w:tc>
      </w:tr>
      <w:tr w:rsidR="00A70FDD" w:rsidRPr="004848FA" w14:paraId="106E4ECE" w14:textId="77777777" w:rsidTr="00E62CE4">
        <w:tc>
          <w:tcPr>
            <w:tcW w:w="4500" w:type="dxa"/>
          </w:tcPr>
          <w:p w14:paraId="76BD41CC" w14:textId="77777777" w:rsidR="00A70FDD" w:rsidRPr="004848FA" w:rsidRDefault="00A70FDD" w:rsidP="005033AB">
            <w:pPr>
              <w:ind w:left="972"/>
              <w:rPr>
                <w:noProof/>
                <w:lang w:val="vi-VN"/>
              </w:rPr>
            </w:pPr>
            <w:r w:rsidRPr="004848FA">
              <w:rPr>
                <w:noProof/>
                <w:lang w:val="vi-VN"/>
              </w:rPr>
              <w:t xml:space="preserve">&lt;Drug Name 1&gt; </w:t>
            </w:r>
          </w:p>
        </w:tc>
        <w:tc>
          <w:tcPr>
            <w:tcW w:w="2070" w:type="dxa"/>
          </w:tcPr>
          <w:p w14:paraId="559226EB" w14:textId="77777777" w:rsidR="00A70FDD" w:rsidRPr="004848FA" w:rsidRDefault="00A70FDD" w:rsidP="005033AB">
            <w:pPr>
              <w:jc w:val="center"/>
              <w:rPr>
                <w:noProof/>
                <w:lang w:val="vi-VN"/>
              </w:rPr>
            </w:pPr>
            <w:r w:rsidRPr="004848FA">
              <w:rPr>
                <w:noProof/>
                <w:lang w:val="vi-VN"/>
              </w:rPr>
              <w:t>&lt;Tier 1&gt;</w:t>
            </w:r>
          </w:p>
        </w:tc>
        <w:tc>
          <w:tcPr>
            <w:tcW w:w="2390" w:type="dxa"/>
          </w:tcPr>
          <w:p w14:paraId="62EBF04B" w14:textId="77777777" w:rsidR="00A70FDD" w:rsidRPr="004848FA" w:rsidRDefault="00A70FDD" w:rsidP="005033AB">
            <w:pPr>
              <w:jc w:val="center"/>
              <w:rPr>
                <w:noProof/>
                <w:lang w:val="vi-VN"/>
              </w:rPr>
            </w:pPr>
            <w:r w:rsidRPr="004848FA">
              <w:rPr>
                <w:noProof/>
                <w:lang w:val="vi-VN"/>
              </w:rPr>
              <w:t>&lt;Util. Mgmt.&gt;</w:t>
            </w:r>
          </w:p>
        </w:tc>
      </w:tr>
      <w:tr w:rsidR="00A70FDD" w:rsidRPr="004848FA" w14:paraId="116CD8BE" w14:textId="77777777" w:rsidTr="00E62CE4">
        <w:tc>
          <w:tcPr>
            <w:tcW w:w="4500" w:type="dxa"/>
          </w:tcPr>
          <w:p w14:paraId="72D1FB57" w14:textId="0297EECC" w:rsidR="00A70FDD" w:rsidRPr="004848FA" w:rsidRDefault="00A70FDD" w:rsidP="005033AB">
            <w:pPr>
              <w:ind w:left="972"/>
              <w:rPr>
                <w:noProof/>
                <w:lang w:val="vi-VN"/>
              </w:rPr>
            </w:pPr>
            <w:r w:rsidRPr="004848FA">
              <w:rPr>
                <w:noProof/>
                <w:lang w:val="vi-VN"/>
              </w:rPr>
              <w:t>&lt;Drug Name 2, Dosage Form A, Strength A&gt;</w:t>
            </w:r>
          </w:p>
        </w:tc>
        <w:tc>
          <w:tcPr>
            <w:tcW w:w="2070" w:type="dxa"/>
          </w:tcPr>
          <w:p w14:paraId="7CA435E2" w14:textId="77777777" w:rsidR="00A70FDD" w:rsidRPr="004848FA" w:rsidRDefault="00A70FDD" w:rsidP="005033AB">
            <w:pPr>
              <w:jc w:val="center"/>
              <w:rPr>
                <w:noProof/>
                <w:lang w:val="vi-VN"/>
              </w:rPr>
            </w:pPr>
            <w:r w:rsidRPr="004848FA">
              <w:rPr>
                <w:noProof/>
                <w:lang w:val="vi-VN"/>
              </w:rPr>
              <w:t>&lt;Tier 1&gt;</w:t>
            </w:r>
          </w:p>
        </w:tc>
        <w:tc>
          <w:tcPr>
            <w:tcW w:w="2390" w:type="dxa"/>
          </w:tcPr>
          <w:p w14:paraId="42B413EA" w14:textId="77777777" w:rsidR="00A70FDD" w:rsidRPr="004848FA" w:rsidRDefault="00A70FDD" w:rsidP="005033AB">
            <w:pPr>
              <w:jc w:val="center"/>
              <w:rPr>
                <w:noProof/>
                <w:lang w:val="vi-VN"/>
              </w:rPr>
            </w:pPr>
            <w:r w:rsidRPr="004848FA">
              <w:rPr>
                <w:noProof/>
                <w:lang w:val="vi-VN"/>
              </w:rPr>
              <w:t>&lt;Util. Mgmt.&gt;</w:t>
            </w:r>
          </w:p>
        </w:tc>
      </w:tr>
      <w:tr w:rsidR="00A70FDD" w:rsidRPr="004848FA" w14:paraId="040755CF" w14:textId="77777777" w:rsidTr="00E62CE4">
        <w:tc>
          <w:tcPr>
            <w:tcW w:w="4500" w:type="dxa"/>
          </w:tcPr>
          <w:p w14:paraId="17C3B79C" w14:textId="19B0AFE6" w:rsidR="00A70FDD" w:rsidRPr="004848FA" w:rsidRDefault="00A70FDD" w:rsidP="005033AB">
            <w:pPr>
              <w:ind w:left="972"/>
              <w:rPr>
                <w:noProof/>
                <w:lang w:val="vi-VN"/>
              </w:rPr>
            </w:pPr>
            <w:r w:rsidRPr="004848FA">
              <w:rPr>
                <w:noProof/>
                <w:lang w:val="vi-VN"/>
              </w:rPr>
              <w:t>&lt;Drug Name 2, Dosage Form B, Strength A&gt;</w:t>
            </w:r>
          </w:p>
        </w:tc>
        <w:tc>
          <w:tcPr>
            <w:tcW w:w="2070" w:type="dxa"/>
          </w:tcPr>
          <w:p w14:paraId="4A679332" w14:textId="77777777" w:rsidR="00A70FDD" w:rsidRPr="004848FA" w:rsidRDefault="00A70FDD" w:rsidP="005033AB">
            <w:pPr>
              <w:jc w:val="center"/>
              <w:rPr>
                <w:noProof/>
                <w:lang w:val="vi-VN"/>
              </w:rPr>
            </w:pPr>
            <w:r w:rsidRPr="004848FA">
              <w:rPr>
                <w:noProof/>
                <w:lang w:val="vi-VN"/>
              </w:rPr>
              <w:t>&lt;Tier 2&gt;</w:t>
            </w:r>
          </w:p>
        </w:tc>
        <w:tc>
          <w:tcPr>
            <w:tcW w:w="2390" w:type="dxa"/>
          </w:tcPr>
          <w:p w14:paraId="0286AF7F" w14:textId="77777777" w:rsidR="00A70FDD" w:rsidRPr="004848FA" w:rsidRDefault="00A70FDD" w:rsidP="005033AB">
            <w:pPr>
              <w:jc w:val="center"/>
              <w:rPr>
                <w:noProof/>
                <w:lang w:val="vi-VN"/>
              </w:rPr>
            </w:pPr>
            <w:r w:rsidRPr="004848FA">
              <w:rPr>
                <w:noProof/>
                <w:lang w:val="vi-VN"/>
              </w:rPr>
              <w:t>&lt;Util. Mgmt.&gt;</w:t>
            </w:r>
          </w:p>
        </w:tc>
      </w:tr>
      <w:tr w:rsidR="00A70FDD" w:rsidRPr="004848FA" w14:paraId="6205F684" w14:textId="77777777" w:rsidTr="00E62CE4">
        <w:tc>
          <w:tcPr>
            <w:tcW w:w="4500" w:type="dxa"/>
          </w:tcPr>
          <w:p w14:paraId="2873A24C" w14:textId="2A58CF58" w:rsidR="00A70FDD" w:rsidRPr="004848FA" w:rsidRDefault="00A70FDD" w:rsidP="005033AB">
            <w:pPr>
              <w:ind w:left="972"/>
              <w:rPr>
                <w:noProof/>
                <w:lang w:val="vi-VN"/>
              </w:rPr>
            </w:pPr>
            <w:r w:rsidRPr="004848FA">
              <w:rPr>
                <w:noProof/>
                <w:lang w:val="vi-VN"/>
              </w:rPr>
              <w:t>&lt;Drug Name 2, Dosage Form B, Strength B&gt;</w:t>
            </w:r>
          </w:p>
        </w:tc>
        <w:tc>
          <w:tcPr>
            <w:tcW w:w="2070" w:type="dxa"/>
          </w:tcPr>
          <w:p w14:paraId="7725FBA3" w14:textId="77777777" w:rsidR="00A70FDD" w:rsidRPr="004848FA" w:rsidRDefault="00A70FDD" w:rsidP="005033AB">
            <w:pPr>
              <w:jc w:val="center"/>
              <w:rPr>
                <w:noProof/>
                <w:lang w:val="vi-VN"/>
              </w:rPr>
            </w:pPr>
            <w:r w:rsidRPr="004848FA">
              <w:rPr>
                <w:noProof/>
                <w:lang w:val="vi-VN"/>
              </w:rPr>
              <w:t>&lt;Tier 3&gt;</w:t>
            </w:r>
          </w:p>
        </w:tc>
        <w:tc>
          <w:tcPr>
            <w:tcW w:w="2390" w:type="dxa"/>
          </w:tcPr>
          <w:p w14:paraId="07339C75" w14:textId="77777777" w:rsidR="00A70FDD" w:rsidRPr="004848FA" w:rsidRDefault="00A70FDD" w:rsidP="005033AB">
            <w:pPr>
              <w:jc w:val="center"/>
              <w:rPr>
                <w:noProof/>
                <w:lang w:val="vi-VN"/>
              </w:rPr>
            </w:pPr>
            <w:r w:rsidRPr="004848FA">
              <w:rPr>
                <w:noProof/>
                <w:lang w:val="vi-VN"/>
              </w:rPr>
              <w:t>&lt;Util. Mgmt.&gt;</w:t>
            </w:r>
          </w:p>
        </w:tc>
      </w:tr>
      <w:tr w:rsidR="00A70FDD" w:rsidRPr="004848FA" w14:paraId="355D3EBD" w14:textId="77777777" w:rsidTr="00E62CE4">
        <w:tc>
          <w:tcPr>
            <w:tcW w:w="8960" w:type="dxa"/>
            <w:gridSpan w:val="3"/>
          </w:tcPr>
          <w:p w14:paraId="19CF00C5" w14:textId="77777777" w:rsidR="00A70FDD" w:rsidRPr="004848FA" w:rsidRDefault="00A70FDD" w:rsidP="005033AB">
            <w:pPr>
              <w:ind w:left="432"/>
              <w:rPr>
                <w:i/>
                <w:iCs/>
                <w:noProof/>
                <w:lang w:val="vi-VN"/>
              </w:rPr>
            </w:pPr>
            <w:r w:rsidRPr="004848FA">
              <w:rPr>
                <w:i/>
                <w:iCs/>
                <w:noProof/>
                <w:lang w:val="vi-VN"/>
              </w:rPr>
              <w:t>&lt;Therapeutic Class Name 2&gt; - [Optional: &lt;Plain Language Description&gt;]</w:t>
            </w:r>
          </w:p>
        </w:tc>
      </w:tr>
      <w:tr w:rsidR="00A70FDD" w:rsidRPr="004848FA" w14:paraId="5A033DB8" w14:textId="77777777" w:rsidTr="00E62CE4">
        <w:tc>
          <w:tcPr>
            <w:tcW w:w="4500" w:type="dxa"/>
          </w:tcPr>
          <w:p w14:paraId="553CA2D7" w14:textId="77777777" w:rsidR="00A70FDD" w:rsidRPr="004848FA" w:rsidRDefault="00A70FDD" w:rsidP="005033AB">
            <w:pPr>
              <w:ind w:left="972"/>
              <w:rPr>
                <w:noProof/>
                <w:lang w:val="vi-VN"/>
              </w:rPr>
            </w:pPr>
            <w:r w:rsidRPr="004848FA">
              <w:rPr>
                <w:noProof/>
                <w:lang w:val="vi-VN"/>
              </w:rPr>
              <w:t xml:space="preserve">&lt;Drug Name 3&gt; </w:t>
            </w:r>
          </w:p>
        </w:tc>
        <w:tc>
          <w:tcPr>
            <w:tcW w:w="2070" w:type="dxa"/>
          </w:tcPr>
          <w:p w14:paraId="123FE534" w14:textId="77777777" w:rsidR="00A70FDD" w:rsidRPr="004848FA" w:rsidRDefault="00A70FDD" w:rsidP="005033AB">
            <w:pPr>
              <w:jc w:val="center"/>
              <w:rPr>
                <w:noProof/>
                <w:lang w:val="vi-VN"/>
              </w:rPr>
            </w:pPr>
            <w:r w:rsidRPr="004848FA">
              <w:rPr>
                <w:noProof/>
                <w:lang w:val="vi-VN"/>
              </w:rPr>
              <w:t>&lt;Tier 2&gt;</w:t>
            </w:r>
          </w:p>
        </w:tc>
        <w:tc>
          <w:tcPr>
            <w:tcW w:w="2390" w:type="dxa"/>
          </w:tcPr>
          <w:p w14:paraId="3848C03A" w14:textId="77777777" w:rsidR="00A70FDD" w:rsidRPr="004848FA" w:rsidRDefault="00A70FDD" w:rsidP="005033AB">
            <w:pPr>
              <w:jc w:val="center"/>
              <w:rPr>
                <w:noProof/>
                <w:lang w:val="vi-VN"/>
              </w:rPr>
            </w:pPr>
            <w:r w:rsidRPr="004848FA">
              <w:rPr>
                <w:noProof/>
                <w:lang w:val="vi-VN"/>
              </w:rPr>
              <w:t>&lt;Util. Mgmt.&gt;</w:t>
            </w:r>
          </w:p>
        </w:tc>
      </w:tr>
      <w:tr w:rsidR="00A70FDD" w:rsidRPr="004848FA" w14:paraId="0B3424FB" w14:textId="77777777" w:rsidTr="00E62CE4">
        <w:tc>
          <w:tcPr>
            <w:tcW w:w="4500" w:type="dxa"/>
          </w:tcPr>
          <w:p w14:paraId="4963B514" w14:textId="77777777" w:rsidR="00A70FDD" w:rsidRPr="004848FA" w:rsidRDefault="00A70FDD" w:rsidP="005033AB">
            <w:pPr>
              <w:ind w:left="972"/>
              <w:rPr>
                <w:noProof/>
                <w:lang w:val="vi-VN"/>
              </w:rPr>
            </w:pPr>
            <w:r w:rsidRPr="004848FA">
              <w:rPr>
                <w:noProof/>
                <w:lang w:val="vi-VN"/>
              </w:rPr>
              <w:t>&lt;Drug Name 4 Dosage Form A, Strength B&gt;</w:t>
            </w:r>
          </w:p>
        </w:tc>
        <w:tc>
          <w:tcPr>
            <w:tcW w:w="2070" w:type="dxa"/>
          </w:tcPr>
          <w:p w14:paraId="11269610" w14:textId="77777777" w:rsidR="00A70FDD" w:rsidRPr="004848FA" w:rsidRDefault="00A70FDD" w:rsidP="005033AB">
            <w:pPr>
              <w:jc w:val="center"/>
              <w:rPr>
                <w:noProof/>
                <w:lang w:val="vi-VN"/>
              </w:rPr>
            </w:pPr>
            <w:r w:rsidRPr="004848FA">
              <w:rPr>
                <w:noProof/>
                <w:lang w:val="vi-VN"/>
              </w:rPr>
              <w:t>&lt;Tier 1&gt;</w:t>
            </w:r>
          </w:p>
        </w:tc>
        <w:tc>
          <w:tcPr>
            <w:tcW w:w="2390" w:type="dxa"/>
          </w:tcPr>
          <w:p w14:paraId="10579678" w14:textId="77777777" w:rsidR="00A70FDD" w:rsidRPr="004848FA" w:rsidRDefault="00A70FDD" w:rsidP="005033AB">
            <w:pPr>
              <w:jc w:val="center"/>
              <w:rPr>
                <w:noProof/>
                <w:lang w:val="vi-VN"/>
              </w:rPr>
            </w:pPr>
            <w:r w:rsidRPr="004848FA">
              <w:rPr>
                <w:noProof/>
                <w:lang w:val="vi-VN"/>
              </w:rPr>
              <w:t>&lt;Util. Mgmt.&gt;</w:t>
            </w:r>
          </w:p>
        </w:tc>
      </w:tr>
      <w:tr w:rsidR="00A70FDD" w:rsidRPr="004848FA" w14:paraId="53747C8A" w14:textId="77777777" w:rsidTr="00E62CE4">
        <w:tc>
          <w:tcPr>
            <w:tcW w:w="4500" w:type="dxa"/>
          </w:tcPr>
          <w:p w14:paraId="6A7B6B2D" w14:textId="2C1723B5" w:rsidR="00A70FDD" w:rsidRPr="004848FA" w:rsidRDefault="00A70FDD" w:rsidP="005033AB">
            <w:pPr>
              <w:ind w:left="972"/>
              <w:rPr>
                <w:noProof/>
                <w:lang w:val="vi-VN"/>
              </w:rPr>
            </w:pPr>
            <w:r w:rsidRPr="004848FA">
              <w:rPr>
                <w:noProof/>
                <w:lang w:val="vi-VN"/>
              </w:rPr>
              <w:t>&lt;Drug Name 4, Dosage Form A, Strength B&gt;</w:t>
            </w:r>
          </w:p>
        </w:tc>
        <w:tc>
          <w:tcPr>
            <w:tcW w:w="2070" w:type="dxa"/>
          </w:tcPr>
          <w:p w14:paraId="1BCB8DD1" w14:textId="77777777" w:rsidR="00A70FDD" w:rsidRPr="004848FA" w:rsidRDefault="00A70FDD" w:rsidP="005033AB">
            <w:pPr>
              <w:jc w:val="center"/>
              <w:rPr>
                <w:noProof/>
                <w:lang w:val="vi-VN"/>
              </w:rPr>
            </w:pPr>
            <w:r w:rsidRPr="004848FA">
              <w:rPr>
                <w:noProof/>
                <w:lang w:val="vi-VN"/>
              </w:rPr>
              <w:t>&lt;Tier 1&gt;</w:t>
            </w:r>
          </w:p>
        </w:tc>
        <w:tc>
          <w:tcPr>
            <w:tcW w:w="2390" w:type="dxa"/>
          </w:tcPr>
          <w:p w14:paraId="6B0C570D" w14:textId="77777777" w:rsidR="00A70FDD" w:rsidRPr="004848FA" w:rsidRDefault="00A70FDD" w:rsidP="005033AB">
            <w:pPr>
              <w:jc w:val="center"/>
              <w:rPr>
                <w:noProof/>
                <w:lang w:val="vi-VN"/>
              </w:rPr>
            </w:pPr>
            <w:r w:rsidRPr="004848FA">
              <w:rPr>
                <w:noProof/>
                <w:lang w:val="vi-VN"/>
              </w:rPr>
              <w:t>&lt;Util. Mgmt.&gt;</w:t>
            </w:r>
          </w:p>
        </w:tc>
      </w:tr>
      <w:tr w:rsidR="00A70FDD" w:rsidRPr="004848FA" w14:paraId="153FAADC" w14:textId="77777777" w:rsidTr="00E62CE4">
        <w:tc>
          <w:tcPr>
            <w:tcW w:w="4500" w:type="dxa"/>
          </w:tcPr>
          <w:p w14:paraId="36DAACD9" w14:textId="0EC1AE33" w:rsidR="00A70FDD" w:rsidRPr="004848FA" w:rsidRDefault="00A70FDD" w:rsidP="005033AB">
            <w:pPr>
              <w:ind w:left="972"/>
              <w:rPr>
                <w:noProof/>
                <w:lang w:val="vi-VN"/>
              </w:rPr>
            </w:pPr>
            <w:r w:rsidRPr="004848FA">
              <w:rPr>
                <w:noProof/>
                <w:lang w:val="vi-VN"/>
              </w:rPr>
              <w:t>&lt;Drug Name 2, Dosage Form A, Strength C&gt;</w:t>
            </w:r>
          </w:p>
        </w:tc>
        <w:tc>
          <w:tcPr>
            <w:tcW w:w="2070" w:type="dxa"/>
          </w:tcPr>
          <w:p w14:paraId="7E25DE30" w14:textId="77777777" w:rsidR="00A70FDD" w:rsidRPr="004848FA" w:rsidRDefault="00A70FDD" w:rsidP="005033AB">
            <w:pPr>
              <w:jc w:val="center"/>
              <w:rPr>
                <w:noProof/>
                <w:lang w:val="vi-VN"/>
              </w:rPr>
            </w:pPr>
            <w:r w:rsidRPr="004848FA">
              <w:rPr>
                <w:noProof/>
                <w:lang w:val="vi-VN"/>
              </w:rPr>
              <w:t>&lt;Tier 2&gt;</w:t>
            </w:r>
          </w:p>
        </w:tc>
        <w:tc>
          <w:tcPr>
            <w:tcW w:w="2390" w:type="dxa"/>
          </w:tcPr>
          <w:p w14:paraId="0DC9E415" w14:textId="77777777" w:rsidR="00A70FDD" w:rsidRPr="004848FA" w:rsidRDefault="00A70FDD" w:rsidP="005033AB">
            <w:pPr>
              <w:jc w:val="center"/>
              <w:rPr>
                <w:noProof/>
                <w:lang w:val="vi-VN"/>
              </w:rPr>
            </w:pPr>
            <w:r w:rsidRPr="004848FA">
              <w:rPr>
                <w:noProof/>
                <w:lang w:val="vi-VN"/>
              </w:rPr>
              <w:t>&lt;Util. Mgmt.&gt;</w:t>
            </w:r>
          </w:p>
        </w:tc>
      </w:tr>
      <w:tr w:rsidR="00A70FDD" w:rsidRPr="004848FA" w14:paraId="4984FD5A" w14:textId="77777777" w:rsidTr="00E62CE4">
        <w:tc>
          <w:tcPr>
            <w:tcW w:w="8960" w:type="dxa"/>
            <w:gridSpan w:val="3"/>
          </w:tcPr>
          <w:p w14:paraId="468A7A5C" w14:textId="77777777" w:rsidR="00A70FDD" w:rsidRPr="004848FA" w:rsidRDefault="00A70FDD" w:rsidP="005033AB">
            <w:pPr>
              <w:rPr>
                <w:noProof/>
                <w:lang w:val="vi-VN"/>
              </w:rPr>
            </w:pPr>
            <w:r w:rsidRPr="004848FA">
              <w:rPr>
                <w:b/>
                <w:bCs/>
                <w:noProof/>
                <w:lang w:val="vi-VN"/>
              </w:rPr>
              <w:t>&lt;Therapeutic Category Name 2&gt; - [Optional: &lt;Plain Language Description&gt;]</w:t>
            </w:r>
          </w:p>
        </w:tc>
      </w:tr>
      <w:tr w:rsidR="00A70FDD" w:rsidRPr="004848FA" w14:paraId="09FD41AD" w14:textId="77777777" w:rsidTr="00E62CE4">
        <w:tc>
          <w:tcPr>
            <w:tcW w:w="8960" w:type="dxa"/>
            <w:gridSpan w:val="3"/>
          </w:tcPr>
          <w:p w14:paraId="0DF84F0C" w14:textId="77777777" w:rsidR="00A70FDD" w:rsidRPr="004848FA" w:rsidRDefault="00A70FDD" w:rsidP="005033AB">
            <w:pPr>
              <w:ind w:left="432"/>
              <w:rPr>
                <w:noProof/>
                <w:lang w:val="vi-VN"/>
              </w:rPr>
            </w:pPr>
            <w:r w:rsidRPr="004848FA">
              <w:rPr>
                <w:i/>
                <w:iCs/>
                <w:noProof/>
                <w:lang w:val="vi-VN"/>
              </w:rPr>
              <w:t>&lt;Therapeutic Class Name 1&gt; - [Optional: &lt;Plain Language Description&gt;]</w:t>
            </w:r>
          </w:p>
        </w:tc>
      </w:tr>
      <w:tr w:rsidR="00A70FDD" w:rsidRPr="004848FA" w14:paraId="1DA57C7A" w14:textId="77777777" w:rsidTr="00E62CE4">
        <w:tc>
          <w:tcPr>
            <w:tcW w:w="4500" w:type="dxa"/>
          </w:tcPr>
          <w:p w14:paraId="53CD33CE" w14:textId="77777777" w:rsidR="00A70FDD" w:rsidRPr="004848FA" w:rsidRDefault="00A70FDD" w:rsidP="005033AB">
            <w:pPr>
              <w:ind w:left="972"/>
              <w:rPr>
                <w:noProof/>
                <w:lang w:val="vi-VN"/>
              </w:rPr>
            </w:pPr>
            <w:r w:rsidRPr="004848FA">
              <w:rPr>
                <w:noProof/>
                <w:lang w:val="vi-VN"/>
              </w:rPr>
              <w:t xml:space="preserve">&lt;Drug Name 5&gt; </w:t>
            </w:r>
          </w:p>
        </w:tc>
        <w:tc>
          <w:tcPr>
            <w:tcW w:w="2070" w:type="dxa"/>
          </w:tcPr>
          <w:p w14:paraId="02495B41" w14:textId="77777777" w:rsidR="00A70FDD" w:rsidRPr="004848FA" w:rsidRDefault="00A70FDD" w:rsidP="005033AB">
            <w:pPr>
              <w:jc w:val="center"/>
              <w:rPr>
                <w:noProof/>
                <w:lang w:val="vi-VN"/>
              </w:rPr>
            </w:pPr>
            <w:r w:rsidRPr="004848FA">
              <w:rPr>
                <w:noProof/>
                <w:lang w:val="vi-VN"/>
              </w:rPr>
              <w:t>&lt;Tier&gt;</w:t>
            </w:r>
          </w:p>
        </w:tc>
        <w:tc>
          <w:tcPr>
            <w:tcW w:w="2390" w:type="dxa"/>
          </w:tcPr>
          <w:p w14:paraId="533E71ED" w14:textId="77777777" w:rsidR="00A70FDD" w:rsidRPr="004848FA" w:rsidRDefault="00A70FDD" w:rsidP="005033AB">
            <w:pPr>
              <w:jc w:val="center"/>
              <w:rPr>
                <w:noProof/>
                <w:lang w:val="vi-VN"/>
              </w:rPr>
            </w:pPr>
            <w:r w:rsidRPr="004848FA">
              <w:rPr>
                <w:noProof/>
                <w:lang w:val="vi-VN"/>
              </w:rPr>
              <w:t>&lt;Util. Mgmt.&gt;</w:t>
            </w:r>
          </w:p>
        </w:tc>
      </w:tr>
      <w:tr w:rsidR="00A70FDD" w:rsidRPr="004848FA" w14:paraId="3BF5F6F9" w14:textId="77777777" w:rsidTr="00E62CE4">
        <w:tc>
          <w:tcPr>
            <w:tcW w:w="4500" w:type="dxa"/>
          </w:tcPr>
          <w:p w14:paraId="70A50399" w14:textId="77777777" w:rsidR="00A70FDD" w:rsidRPr="004848FA" w:rsidRDefault="00A70FDD" w:rsidP="005033AB">
            <w:pPr>
              <w:ind w:left="972"/>
              <w:rPr>
                <w:noProof/>
                <w:lang w:val="vi-VN"/>
              </w:rPr>
            </w:pPr>
            <w:r w:rsidRPr="004848FA">
              <w:rPr>
                <w:noProof/>
                <w:lang w:val="vi-VN"/>
              </w:rPr>
              <w:t>&lt;Drug Name 6&gt;</w:t>
            </w:r>
          </w:p>
        </w:tc>
        <w:tc>
          <w:tcPr>
            <w:tcW w:w="2070" w:type="dxa"/>
          </w:tcPr>
          <w:p w14:paraId="0587F607" w14:textId="77777777" w:rsidR="00A70FDD" w:rsidRPr="004848FA" w:rsidRDefault="00A70FDD" w:rsidP="005033AB">
            <w:pPr>
              <w:jc w:val="center"/>
              <w:rPr>
                <w:noProof/>
                <w:lang w:val="vi-VN"/>
              </w:rPr>
            </w:pPr>
            <w:r w:rsidRPr="004848FA">
              <w:rPr>
                <w:noProof/>
                <w:lang w:val="vi-VN"/>
              </w:rPr>
              <w:t>&lt;Tier&gt;</w:t>
            </w:r>
          </w:p>
        </w:tc>
        <w:tc>
          <w:tcPr>
            <w:tcW w:w="2390" w:type="dxa"/>
          </w:tcPr>
          <w:p w14:paraId="4BF61E51" w14:textId="77777777" w:rsidR="00A70FDD" w:rsidRPr="004848FA" w:rsidRDefault="00A70FDD" w:rsidP="005033AB">
            <w:pPr>
              <w:jc w:val="center"/>
              <w:rPr>
                <w:noProof/>
                <w:lang w:val="vi-VN"/>
              </w:rPr>
            </w:pPr>
            <w:r w:rsidRPr="004848FA">
              <w:rPr>
                <w:noProof/>
                <w:lang w:val="vi-VN"/>
              </w:rPr>
              <w:t>&lt;Util. Mgmt.&gt;</w:t>
            </w:r>
          </w:p>
        </w:tc>
      </w:tr>
    </w:tbl>
    <w:p w14:paraId="6610775C" w14:textId="77777777" w:rsidR="00A5293D" w:rsidRPr="004848FA" w:rsidRDefault="00A5293D" w:rsidP="005033AB">
      <w:pPr>
        <w:rPr>
          <w:noProof/>
          <w:lang w:val="vi-VN"/>
        </w:rPr>
      </w:pPr>
    </w:p>
    <w:p w14:paraId="20BFFA83" w14:textId="77777777" w:rsidR="00A5293D" w:rsidRPr="004848FA" w:rsidRDefault="00A5293D" w:rsidP="005033AB">
      <w:pPr>
        <w:pStyle w:val="BodyText2"/>
        <w:spacing w:line="240" w:lineRule="auto"/>
        <w:rPr>
          <w:i/>
          <w:noProof/>
          <w:lang w:val="vi-VN"/>
        </w:rPr>
      </w:pPr>
      <w:r w:rsidRPr="004848FA">
        <w:rPr>
          <w:i/>
          <w:iCs/>
          <w:noProof/>
          <w:lang w:val="vi-VN"/>
        </w:rPr>
        <w:t xml:space="preserve">General Drug Table instructions: </w:t>
      </w:r>
    </w:p>
    <w:p w14:paraId="7FFA3141" w14:textId="77777777" w:rsidR="00707DB9" w:rsidRPr="004848FA" w:rsidRDefault="00707DB9" w:rsidP="005033AB">
      <w:pPr>
        <w:ind w:left="720"/>
        <w:rPr>
          <w:i/>
          <w:noProof/>
          <w:lang w:val="vi-VN"/>
        </w:rPr>
      </w:pPr>
      <w:r w:rsidRPr="004848FA">
        <w:rPr>
          <w:i/>
          <w:iCs/>
          <w:noProof/>
          <w:lang w:val="vi-VN"/>
        </w:rPr>
        <w:t>OTC drugs may not be included in the formulary table that lists drugs adjudicated at sale but must appear in a separate list or table.</w:t>
      </w:r>
    </w:p>
    <w:p w14:paraId="3C407743" w14:textId="77777777" w:rsidR="00A5293D" w:rsidRPr="004848FA" w:rsidRDefault="00A5293D" w:rsidP="005033AB">
      <w:pPr>
        <w:ind w:firstLine="720"/>
        <w:rPr>
          <w:i/>
          <w:noProof/>
          <w:lang w:val="vi-VN"/>
        </w:rPr>
      </w:pPr>
      <w:r w:rsidRPr="004848FA">
        <w:rPr>
          <w:i/>
          <w:iCs/>
          <w:noProof/>
          <w:lang w:val="vi-VN"/>
        </w:rPr>
        <w:lastRenderedPageBreak/>
        <w:t>Column headings should be repeated on each page of the table.</w:t>
      </w:r>
    </w:p>
    <w:p w14:paraId="102C0781" w14:textId="77777777" w:rsidR="00A5293D" w:rsidRPr="004848FA" w:rsidRDefault="00A5293D" w:rsidP="005033AB">
      <w:pPr>
        <w:ind w:left="720"/>
        <w:rPr>
          <w:i/>
          <w:noProof/>
          <w:lang w:val="vi-VN"/>
        </w:rPr>
      </w:pPr>
      <w:r w:rsidRPr="004848FA">
        <w:rPr>
          <w:i/>
          <w:iCs/>
          <w:noProof/>
          <w:lang w:val="vi-VN"/>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4848FA" w:rsidRDefault="00A5293D" w:rsidP="005033AB">
      <w:pPr>
        <w:ind w:left="720"/>
        <w:rPr>
          <w:i/>
          <w:noProof/>
          <w:lang w:val="vi-VN"/>
        </w:rPr>
      </w:pPr>
      <w:r w:rsidRPr="004848FA">
        <w:rPr>
          <w:i/>
          <w:iCs/>
          <w:noProof/>
          <w:lang w:val="vi-VN"/>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4848FA" w:rsidRDefault="00A5293D" w:rsidP="005033AB">
      <w:pPr>
        <w:ind w:left="720"/>
        <w:rPr>
          <w:i/>
          <w:noProof/>
          <w:lang w:val="vi-VN"/>
        </w:rPr>
      </w:pPr>
      <w:r w:rsidRPr="004848FA">
        <w:rPr>
          <w:i/>
          <w:iCs/>
          <w:noProof/>
          <w:lang w:val="vi-VN"/>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4848FA" w:rsidRDefault="00710027" w:rsidP="005033AB">
      <w:pPr>
        <w:ind w:left="720"/>
        <w:rPr>
          <w:i/>
          <w:noProof/>
          <w:lang w:val="vi-VN"/>
        </w:rPr>
      </w:pPr>
      <w:r w:rsidRPr="004848FA">
        <w:rPr>
          <w:i/>
          <w:iCs/>
          <w:noProof/>
          <w:lang w:val="vi-VN"/>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4848FA" w:rsidRDefault="00A10F53" w:rsidP="005033AB">
      <w:pPr>
        <w:rPr>
          <w:noProof/>
          <w:lang w:val="vi-VN"/>
        </w:rPr>
      </w:pPr>
    </w:p>
    <w:p w14:paraId="3E240428" w14:textId="77777777" w:rsidR="00707DB9" w:rsidRPr="004848FA" w:rsidRDefault="00707DB9" w:rsidP="005033AB">
      <w:pPr>
        <w:rPr>
          <w:i/>
          <w:noProof/>
          <w:lang w:val="vi-VN"/>
        </w:rPr>
      </w:pPr>
      <w:r w:rsidRPr="004848FA">
        <w:rPr>
          <w:i/>
          <w:iCs/>
          <w:noProof/>
          <w:lang w:val="vi-VN"/>
        </w:rPr>
        <w:t>Drug Name column instructions:</w:t>
      </w:r>
    </w:p>
    <w:p w14:paraId="06C042EF" w14:textId="690F8DD8" w:rsidR="00A5293D" w:rsidRPr="004848FA" w:rsidRDefault="00A5293D" w:rsidP="005033AB">
      <w:pPr>
        <w:pStyle w:val="BodyTextIndent"/>
        <w:rPr>
          <w:i/>
          <w:iCs/>
          <w:noProof/>
          <w:lang w:val="vi-VN"/>
        </w:rPr>
      </w:pPr>
      <w:r w:rsidRPr="004848FA">
        <w:rPr>
          <w:i/>
          <w:iCs/>
          <w:noProof/>
          <w:lang w:val="vi-VN"/>
        </w:rPr>
        <w:t>Brand-name drugs should be capitalized, e.g., DRUG A. Generic drugs should be lower-case and italicized, e.g., penicillin. Plans may include the generic name of a drug next to the brand name.</w:t>
      </w:r>
    </w:p>
    <w:p w14:paraId="18D47A7B" w14:textId="77777777" w:rsidR="00A5293D" w:rsidRPr="004848FA" w:rsidRDefault="00FA632F" w:rsidP="005033AB">
      <w:pPr>
        <w:pStyle w:val="BodyTextIndent"/>
        <w:rPr>
          <w:i/>
          <w:iCs/>
          <w:noProof/>
          <w:lang w:val="vi-VN"/>
        </w:rPr>
      </w:pPr>
      <w:r w:rsidRPr="004848FA">
        <w:rPr>
          <w:i/>
          <w:iCs/>
          <w:noProof/>
          <w:lang w:val="vi-VN"/>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2A6B883E" w14:textId="77777777" w:rsidR="00A5293D" w:rsidRPr="004848FA" w:rsidRDefault="00A5293D" w:rsidP="005033AB">
      <w:pPr>
        <w:rPr>
          <w:i/>
          <w:noProof/>
          <w:lang w:val="vi-VN"/>
        </w:rPr>
      </w:pPr>
      <w:r w:rsidRPr="004848FA">
        <w:rPr>
          <w:i/>
          <w:iCs/>
          <w:noProof/>
          <w:lang w:val="vi-VN"/>
        </w:rPr>
        <w:t>Drug Tier column instructions:</w:t>
      </w:r>
    </w:p>
    <w:p w14:paraId="7A5677E7" w14:textId="278AF832" w:rsidR="00330C2D" w:rsidRPr="004848FA" w:rsidRDefault="00B0193E" w:rsidP="005033AB">
      <w:pPr>
        <w:pStyle w:val="BodyTextIndent"/>
        <w:rPr>
          <w:i/>
          <w:noProof/>
          <w:lang w:val="vi-VN"/>
        </w:rPr>
      </w:pPr>
      <w:r w:rsidRPr="004848FA">
        <w:rPr>
          <w:i/>
          <w:iCs/>
          <w:noProof/>
          <w:lang w:val="vi-VN"/>
        </w:rPr>
        <w:t>For plans that provide different levels of cost-sharing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w:t>
      </w:r>
      <w:r w:rsidR="00D74B55" w:rsidRPr="004848FA">
        <w:rPr>
          <w:i/>
          <w:iCs/>
          <w:noProof/>
          <w:lang w:val="vi-VN"/>
        </w:rPr>
        <w:t xml:space="preserve"> </w:t>
      </w:r>
      <w:r w:rsidRPr="004848FA">
        <w:rPr>
          <w:i/>
          <w:iCs/>
          <w:noProof/>
          <w:lang w:val="vi-VN"/>
        </w:rPr>
        <w:t>If one of the two former methods are 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3730AF1D" w:rsidR="00A5293D" w:rsidRPr="004848FA" w:rsidRDefault="00A5293D" w:rsidP="005033AB">
      <w:pPr>
        <w:pStyle w:val="BodyTextIndent"/>
        <w:rPr>
          <w:i/>
          <w:noProof/>
          <w:lang w:val="vi-VN"/>
        </w:rPr>
      </w:pPr>
      <w:r w:rsidRPr="004848FA">
        <w:rPr>
          <w:i/>
          <w:iCs/>
          <w:noProof/>
          <w:lang w:val="vi-VN"/>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4848FA" w:rsidRDefault="00A5293D" w:rsidP="005033AB">
      <w:pPr>
        <w:rPr>
          <w:i/>
          <w:noProof/>
          <w:lang w:val="vi-VN"/>
        </w:rPr>
      </w:pPr>
      <w:r w:rsidRPr="004848FA">
        <w:rPr>
          <w:i/>
          <w:iCs/>
          <w:noProof/>
          <w:lang w:val="vi-VN"/>
        </w:rPr>
        <w:t>Requirements/Limits column instructions:</w:t>
      </w:r>
    </w:p>
    <w:p w14:paraId="5FCEF9EE" w14:textId="77777777" w:rsidR="00A5293D" w:rsidRPr="004848FA" w:rsidRDefault="00A5293D" w:rsidP="005033AB">
      <w:pPr>
        <w:pStyle w:val="BodyTextIndent"/>
        <w:rPr>
          <w:i/>
          <w:noProof/>
          <w:lang w:val="vi-VN"/>
        </w:rPr>
      </w:pPr>
      <w:r w:rsidRPr="004848FA">
        <w:rPr>
          <w:i/>
          <w:iCs/>
          <w:noProof/>
          <w:lang w:val="vi-VN"/>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4848FA" w:rsidRDefault="00A5293D" w:rsidP="005033AB">
      <w:pPr>
        <w:pStyle w:val="BodyTextIndent"/>
        <w:rPr>
          <w:i/>
          <w:noProof/>
          <w:lang w:val="vi-VN"/>
        </w:rPr>
      </w:pPr>
      <w:r w:rsidRPr="004848FA">
        <w:rPr>
          <w:i/>
          <w:iCs/>
          <w:noProof/>
          <w:lang w:val="vi-VN"/>
        </w:rPr>
        <w:t>Plans may include abbreviations within this column (e.g., QL for quantity limits) but must include an explanation at the beginning of the formulary table explaining each abbreviation.</w:t>
      </w:r>
    </w:p>
    <w:p w14:paraId="010529DA" w14:textId="77777777" w:rsidR="00A5293D" w:rsidRPr="004848FA" w:rsidRDefault="00A5293D" w:rsidP="005033AB">
      <w:pPr>
        <w:pStyle w:val="Heading1"/>
        <w:rPr>
          <w:i/>
          <w:noProof/>
          <w:lang w:val="vi-VN"/>
        </w:rPr>
      </w:pPr>
      <w:bookmarkStart w:id="180" w:name="_Toc188257024"/>
      <w:bookmarkStart w:id="181" w:name="_Toc188179536"/>
      <w:bookmarkStart w:id="182" w:name="_Toc185822037"/>
      <w:bookmarkStart w:id="183" w:name="_Toc185671971"/>
      <w:bookmarkStart w:id="184" w:name="_Toc185647435"/>
      <w:bookmarkStart w:id="185" w:name="_Toc185647026"/>
      <w:bookmarkStart w:id="186" w:name="_Toc185644107"/>
      <w:bookmarkStart w:id="187" w:name="_Toc185422025"/>
      <w:bookmarkStart w:id="188" w:name="_Toc188257011"/>
      <w:bookmarkStart w:id="189" w:name="_Toc188179522"/>
      <w:bookmarkStart w:id="190" w:name="_Toc185822023"/>
      <w:bookmarkStart w:id="191" w:name="_Toc185671956"/>
      <w:bookmarkStart w:id="192" w:name="_Toc185647420"/>
      <w:bookmarkStart w:id="193" w:name="_Toc185647011"/>
      <w:bookmarkStart w:id="194" w:name="_Toc185644092"/>
      <w:bookmarkStart w:id="195" w:name="_Toc185422010"/>
      <w:r w:rsidRPr="004848FA">
        <w:rPr>
          <w:noProof/>
          <w:lang w:val="vi-VN"/>
        </w:rPr>
        <w:t>Chỉ Mục Thuốc</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3E233A88" w14:textId="77777777" w:rsidR="00B430CD" w:rsidRPr="004848FA" w:rsidRDefault="00B430CD" w:rsidP="005033AB">
      <w:pPr>
        <w:spacing w:before="0" w:after="0"/>
        <w:rPr>
          <w:i/>
          <w:noProof/>
          <w:lang w:val="vi-VN"/>
        </w:rPr>
      </w:pPr>
      <w:r w:rsidRPr="004848FA">
        <w:rPr>
          <w:i/>
          <w:iCs/>
          <w:noProof/>
          <w:lang w:val="vi-VN"/>
        </w:rPr>
        <w:br w:type="page"/>
      </w:r>
    </w:p>
    <w:p w14:paraId="48BB1B9D" w14:textId="77777777" w:rsidR="005D0F5D" w:rsidRPr="004848FA" w:rsidRDefault="005D0F5D" w:rsidP="005033AB">
      <w:pPr>
        <w:pStyle w:val="Normalpre-bullets"/>
        <w:rPr>
          <w:rFonts w:ascii="Times New Roman" w:hAnsi="Times New Roman"/>
          <w:noProof/>
          <w:sz w:val="24"/>
          <w:szCs w:val="24"/>
          <w:lang w:val="vi-VN"/>
        </w:rPr>
      </w:pPr>
    </w:p>
    <w:p w14:paraId="657D08D5" w14:textId="4E2BDF49" w:rsidR="0002727B" w:rsidRPr="004848FA" w:rsidRDefault="0002727B" w:rsidP="005033AB">
      <w:pPr>
        <w:pStyle w:val="Normalpre-bullets"/>
        <w:rPr>
          <w:rFonts w:ascii="Times New Roman" w:hAnsi="Times New Roman"/>
          <w:i/>
          <w:iCs/>
          <w:noProof/>
          <w:sz w:val="24"/>
          <w:szCs w:val="24"/>
          <w:lang w:val="vi-VN"/>
        </w:rPr>
      </w:pPr>
      <w:r w:rsidRPr="004848FA">
        <w:rPr>
          <w:rFonts w:ascii="Times New Roman" w:hAnsi="Times New Roman"/>
          <w:i/>
          <w:iCs/>
          <w:noProof/>
          <w:sz w:val="24"/>
          <w:szCs w:val="24"/>
          <w:lang w:val="vi-VN"/>
        </w:rPr>
        <w:t>[Pursuant to 42 CFR §423.2267, applicable disclaimers must be included in this document.]</w:t>
      </w:r>
    </w:p>
    <w:p w14:paraId="56E5E3F4" w14:textId="77777777" w:rsidR="00403316" w:rsidRPr="004848FA" w:rsidRDefault="00403316" w:rsidP="005033AB">
      <w:pPr>
        <w:spacing w:before="0" w:after="0"/>
        <w:rPr>
          <w:i/>
          <w:noProof/>
          <w:lang w:val="vi-VN"/>
        </w:rPr>
      </w:pPr>
    </w:p>
    <w:p w14:paraId="02C09FEE" w14:textId="77777777" w:rsidR="00550AAD" w:rsidRPr="004848FA" w:rsidRDefault="00550AAD" w:rsidP="005033AB">
      <w:pPr>
        <w:spacing w:before="0" w:after="0"/>
        <w:rPr>
          <w:i/>
          <w:noProof/>
          <w:lang w:val="vi-VN"/>
        </w:rPr>
      </w:pPr>
      <w:r w:rsidRPr="004848FA">
        <w:rPr>
          <w:i/>
          <w:iCs/>
          <w:noProof/>
          <w:lang w:val="vi-VN"/>
        </w:rPr>
        <w:br w:type="page"/>
      </w:r>
    </w:p>
    <w:p w14:paraId="74403FB9" w14:textId="5E32940A" w:rsidR="00BF53A7" w:rsidRPr="004848FA" w:rsidRDefault="00C031B8" w:rsidP="005033AB">
      <w:pPr>
        <w:spacing w:before="0" w:after="0"/>
        <w:jc w:val="center"/>
        <w:rPr>
          <w:i/>
          <w:noProof/>
          <w:lang w:val="vi-VN"/>
        </w:rPr>
      </w:pPr>
      <w:r w:rsidRPr="004848FA">
        <w:rPr>
          <w:i/>
          <w:iCs/>
          <w:noProof/>
          <w:lang w:val="vi-VN"/>
        </w:rPr>
        <w:lastRenderedPageBreak/>
        <w:t>[BACK COVER]</w:t>
      </w:r>
    </w:p>
    <w:p w14:paraId="5FD9816F" w14:textId="77777777" w:rsidR="00BF53A7" w:rsidRPr="004848FA" w:rsidRDefault="00BF53A7" w:rsidP="005033AB">
      <w:pPr>
        <w:spacing w:before="0" w:after="0"/>
        <w:rPr>
          <w:noProof/>
          <w:lang w:val="vi-VN"/>
        </w:rPr>
      </w:pPr>
      <w:r w:rsidRPr="004848FA">
        <w:rPr>
          <w:i/>
          <w:iCs/>
          <w:noProof/>
          <w:lang w:val="vi-VN"/>
        </w:rPr>
        <w:t>[Please see the front cover for information that must also appear on the back cover.]</w:t>
      </w:r>
    </w:p>
    <w:p w14:paraId="36476873" w14:textId="5566305A" w:rsidR="00A70FDD" w:rsidRPr="004848FA" w:rsidRDefault="00A70FDD" w:rsidP="005033AB">
      <w:pPr>
        <w:spacing w:before="0" w:after="0"/>
        <w:rPr>
          <w:noProof/>
          <w:lang w:val="vi-VN"/>
        </w:rPr>
      </w:pPr>
    </w:p>
    <w:sectPr w:rsidR="00A70FDD" w:rsidRPr="004848FA" w:rsidSect="00A27D40">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53A97" w14:textId="77777777" w:rsidR="00D05103" w:rsidRDefault="00D05103">
      <w:r>
        <w:separator/>
      </w:r>
    </w:p>
  </w:endnote>
  <w:endnote w:type="continuationSeparator" w:id="0">
    <w:p w14:paraId="1516D7B2" w14:textId="77777777" w:rsidR="00D05103" w:rsidRDefault="00D05103">
      <w:r>
        <w:continuationSeparator/>
      </w:r>
    </w:p>
  </w:endnote>
  <w:endnote w:type="continuationNotice" w:id="1">
    <w:p w14:paraId="2771CCEC" w14:textId="77777777" w:rsidR="00D05103" w:rsidRDefault="00D051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588A" w14:textId="77777777" w:rsidR="00A10BE1" w:rsidRDefault="00A10BE1" w:rsidP="0074469A">
    <w:pPr>
      <w:pStyle w:val="Footer"/>
      <w:framePr w:wrap="around" w:vAnchor="text" w:hAnchor="margin" w:xAlign="center"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06687"/>
      <w:docPartObj>
        <w:docPartGallery w:val="Page Numbers (Bottom of Page)"/>
        <w:docPartUnique/>
      </w:docPartObj>
    </w:sdtPr>
    <w:sdtEndPr>
      <w:rPr>
        <w:noProof/>
      </w:rPr>
    </w:sdtEndPr>
    <w:sdtContent>
      <w:p w14:paraId="27A0FBE2" w14:textId="6E739FD1" w:rsidR="00A10BE1" w:rsidRPr="005033AB" w:rsidRDefault="00A10BE1" w:rsidP="000F40CC">
        <w:pPr>
          <w:pStyle w:val="Footer"/>
          <w:tabs>
            <w:tab w:val="clear" w:pos="8640"/>
            <w:tab w:val="right" w:pos="10440"/>
          </w:tabs>
        </w:pPr>
        <w:r w:rsidRPr="005033AB">
          <w:rPr>
            <w:i/>
            <w:iCs/>
          </w:rPr>
          <w:t>[Insert date of last update]</w:t>
        </w:r>
        <w:r w:rsidRPr="005033AB">
          <w:rPr>
            <w:lang w:val="vi"/>
          </w:rPr>
          <w:tab/>
        </w:r>
        <w:r w:rsidRPr="005033AB">
          <w:rPr>
            <w:lang w:val="vi"/>
          </w:rPr>
          <w:tab/>
        </w:r>
        <w:r w:rsidRPr="005033AB">
          <w:rPr>
            <w:lang w:val="vi"/>
          </w:rPr>
          <w:fldChar w:fldCharType="begin"/>
        </w:r>
        <w:r w:rsidRPr="005033AB">
          <w:rPr>
            <w:lang w:val="vi"/>
          </w:rPr>
          <w:instrText xml:space="preserve"> PAGE   \* MERGEFORMAT </w:instrText>
        </w:r>
        <w:r w:rsidRPr="005033AB">
          <w:rPr>
            <w:lang w:val="vi"/>
          </w:rPr>
          <w:fldChar w:fldCharType="separate"/>
        </w:r>
        <w:r w:rsidRPr="005033AB">
          <w:rPr>
            <w:noProof/>
            <w:lang w:val="vi"/>
          </w:rPr>
          <w:t>15</w:t>
        </w:r>
        <w:r w:rsidRPr="005033AB">
          <w:rPr>
            <w:noProof/>
            <w:lang w:val="vi"/>
          </w:rPr>
          <w:fldChar w:fldCharType="end"/>
        </w:r>
      </w:p>
    </w:sdtContent>
  </w:sdt>
  <w:p w14:paraId="65EBCE10" w14:textId="77777777" w:rsidR="00A10BE1" w:rsidRPr="005033AB"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18D64" w14:textId="77777777" w:rsidR="00D05103" w:rsidRDefault="00D05103">
      <w:r>
        <w:separator/>
      </w:r>
    </w:p>
  </w:footnote>
  <w:footnote w:type="continuationSeparator" w:id="0">
    <w:p w14:paraId="232704FB" w14:textId="77777777" w:rsidR="00D05103" w:rsidRDefault="00D05103">
      <w:r>
        <w:continuationSeparator/>
      </w:r>
    </w:p>
  </w:footnote>
  <w:footnote w:type="continuationNotice" w:id="1">
    <w:p w14:paraId="5C4D063D" w14:textId="77777777" w:rsidR="00D05103" w:rsidRDefault="00D0510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1885" w14:textId="3940B510" w:rsidR="00A10BE1" w:rsidRDefault="00A10BE1" w:rsidP="006707BF">
    <w:pPr>
      <w:pStyle w:val="Header"/>
      <w:tabs>
        <w:tab w:val="left" w:pos="10036"/>
      </w:tabs>
    </w:pPr>
    <w:r>
      <w:rPr>
        <w:lang w:val="vi"/>
      </w:rPr>
      <w:t>Danh mục Thuốc Mẫu Phần D 2024 (Rút gọn và Toàn bộ)</w:t>
    </w:r>
    <w:r>
      <w:rPr>
        <w:lang w:val="vi"/>
      </w:rPr>
      <w:tab/>
    </w:r>
    <w:r>
      <w:rPr>
        <w:lang w:val="v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3901930">
    <w:abstractNumId w:val="0"/>
  </w:num>
  <w:num w:numId="2" w16cid:durableId="222909274">
    <w:abstractNumId w:val="7"/>
  </w:num>
  <w:num w:numId="3" w16cid:durableId="845637513">
    <w:abstractNumId w:val="1"/>
  </w:num>
  <w:num w:numId="4" w16cid:durableId="1857573332">
    <w:abstractNumId w:val="4"/>
  </w:num>
  <w:num w:numId="5" w16cid:durableId="1042091743">
    <w:abstractNumId w:val="3"/>
  </w:num>
  <w:num w:numId="6" w16cid:durableId="671881285">
    <w:abstractNumId w:val="5"/>
  </w:num>
  <w:num w:numId="7" w16cid:durableId="1696539026">
    <w:abstractNumId w:val="10"/>
  </w:num>
  <w:num w:numId="8" w16cid:durableId="808087347">
    <w:abstractNumId w:val="11"/>
  </w:num>
  <w:num w:numId="9" w16cid:durableId="1362512106">
    <w:abstractNumId w:val="2"/>
  </w:num>
  <w:num w:numId="10" w16cid:durableId="2088526272">
    <w:abstractNumId w:val="6"/>
  </w:num>
  <w:num w:numId="11" w16cid:durableId="1200431589">
    <w:abstractNumId w:val="8"/>
  </w:num>
  <w:num w:numId="12" w16cid:durableId="4436916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5B87"/>
    <w:rsid w:val="00017E1C"/>
    <w:rsid w:val="00020EA4"/>
    <w:rsid w:val="0002310D"/>
    <w:rsid w:val="00023C67"/>
    <w:rsid w:val="0002727B"/>
    <w:rsid w:val="00053715"/>
    <w:rsid w:val="000542ED"/>
    <w:rsid w:val="000604BC"/>
    <w:rsid w:val="00061A8E"/>
    <w:rsid w:val="0006490B"/>
    <w:rsid w:val="00064D54"/>
    <w:rsid w:val="0006790C"/>
    <w:rsid w:val="00067C04"/>
    <w:rsid w:val="0007165E"/>
    <w:rsid w:val="00084EEE"/>
    <w:rsid w:val="00091282"/>
    <w:rsid w:val="000A34B3"/>
    <w:rsid w:val="000A3A1B"/>
    <w:rsid w:val="000A718E"/>
    <w:rsid w:val="000A79CF"/>
    <w:rsid w:val="000A7B28"/>
    <w:rsid w:val="000B648A"/>
    <w:rsid w:val="000B6FD4"/>
    <w:rsid w:val="000B7B2D"/>
    <w:rsid w:val="000D0714"/>
    <w:rsid w:val="000D5149"/>
    <w:rsid w:val="000E030F"/>
    <w:rsid w:val="000E07A7"/>
    <w:rsid w:val="000E4C79"/>
    <w:rsid w:val="000F40CC"/>
    <w:rsid w:val="000F697E"/>
    <w:rsid w:val="000F7E3C"/>
    <w:rsid w:val="001020D9"/>
    <w:rsid w:val="00103F75"/>
    <w:rsid w:val="00106298"/>
    <w:rsid w:val="001108B6"/>
    <w:rsid w:val="00112BF2"/>
    <w:rsid w:val="00116894"/>
    <w:rsid w:val="0012241E"/>
    <w:rsid w:val="00126903"/>
    <w:rsid w:val="00126A54"/>
    <w:rsid w:val="00127E32"/>
    <w:rsid w:val="00130541"/>
    <w:rsid w:val="001455A6"/>
    <w:rsid w:val="00147BFD"/>
    <w:rsid w:val="00170938"/>
    <w:rsid w:val="00180566"/>
    <w:rsid w:val="00183D4B"/>
    <w:rsid w:val="00186641"/>
    <w:rsid w:val="0018780F"/>
    <w:rsid w:val="001903FA"/>
    <w:rsid w:val="001912AF"/>
    <w:rsid w:val="001A2629"/>
    <w:rsid w:val="001A2E02"/>
    <w:rsid w:val="001B1CE7"/>
    <w:rsid w:val="001B3A0F"/>
    <w:rsid w:val="001B3EE0"/>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8BA"/>
    <w:rsid w:val="00220CF8"/>
    <w:rsid w:val="002230A7"/>
    <w:rsid w:val="00233C80"/>
    <w:rsid w:val="0023461E"/>
    <w:rsid w:val="002370A1"/>
    <w:rsid w:val="00237F24"/>
    <w:rsid w:val="0024157A"/>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32BD"/>
    <w:rsid w:val="002A42F4"/>
    <w:rsid w:val="002A5791"/>
    <w:rsid w:val="002A6BD9"/>
    <w:rsid w:val="002B2D41"/>
    <w:rsid w:val="002B4664"/>
    <w:rsid w:val="002C0BBE"/>
    <w:rsid w:val="002C1571"/>
    <w:rsid w:val="002C19A5"/>
    <w:rsid w:val="002D5DC3"/>
    <w:rsid w:val="002D67DC"/>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3B90"/>
    <w:rsid w:val="003574E7"/>
    <w:rsid w:val="00361867"/>
    <w:rsid w:val="00363891"/>
    <w:rsid w:val="003643F3"/>
    <w:rsid w:val="0036534C"/>
    <w:rsid w:val="00366E80"/>
    <w:rsid w:val="003674CF"/>
    <w:rsid w:val="003709E8"/>
    <w:rsid w:val="00374490"/>
    <w:rsid w:val="00374B8C"/>
    <w:rsid w:val="003752F0"/>
    <w:rsid w:val="00397643"/>
    <w:rsid w:val="00397A1B"/>
    <w:rsid w:val="003A0B5E"/>
    <w:rsid w:val="003A38AE"/>
    <w:rsid w:val="003B2D37"/>
    <w:rsid w:val="003B4430"/>
    <w:rsid w:val="003B483E"/>
    <w:rsid w:val="003B4D2A"/>
    <w:rsid w:val="003B5997"/>
    <w:rsid w:val="003C1B25"/>
    <w:rsid w:val="003C255F"/>
    <w:rsid w:val="003C3387"/>
    <w:rsid w:val="003C557D"/>
    <w:rsid w:val="003D198E"/>
    <w:rsid w:val="003E283E"/>
    <w:rsid w:val="003E4DFE"/>
    <w:rsid w:val="003E6BB0"/>
    <w:rsid w:val="003E6D1E"/>
    <w:rsid w:val="003F20A8"/>
    <w:rsid w:val="003F285A"/>
    <w:rsid w:val="003F4627"/>
    <w:rsid w:val="003F5C82"/>
    <w:rsid w:val="0040179B"/>
    <w:rsid w:val="00403043"/>
    <w:rsid w:val="00403316"/>
    <w:rsid w:val="004044C8"/>
    <w:rsid w:val="00410D3A"/>
    <w:rsid w:val="004125C6"/>
    <w:rsid w:val="00422603"/>
    <w:rsid w:val="0043482B"/>
    <w:rsid w:val="00440AD8"/>
    <w:rsid w:val="00444366"/>
    <w:rsid w:val="00454E99"/>
    <w:rsid w:val="00467664"/>
    <w:rsid w:val="00470990"/>
    <w:rsid w:val="00470FF8"/>
    <w:rsid w:val="00473C13"/>
    <w:rsid w:val="004756F7"/>
    <w:rsid w:val="004769FA"/>
    <w:rsid w:val="00477E48"/>
    <w:rsid w:val="00481DE0"/>
    <w:rsid w:val="004848FA"/>
    <w:rsid w:val="00490D94"/>
    <w:rsid w:val="004A072F"/>
    <w:rsid w:val="004A39B2"/>
    <w:rsid w:val="004B260D"/>
    <w:rsid w:val="004B30B7"/>
    <w:rsid w:val="004C4268"/>
    <w:rsid w:val="004C5959"/>
    <w:rsid w:val="004C5D25"/>
    <w:rsid w:val="004D3049"/>
    <w:rsid w:val="004D4AE9"/>
    <w:rsid w:val="004E42B9"/>
    <w:rsid w:val="004E72EC"/>
    <w:rsid w:val="004F1E87"/>
    <w:rsid w:val="004F23BF"/>
    <w:rsid w:val="004F5A6B"/>
    <w:rsid w:val="00500285"/>
    <w:rsid w:val="0050162F"/>
    <w:rsid w:val="005033AB"/>
    <w:rsid w:val="00507410"/>
    <w:rsid w:val="00511144"/>
    <w:rsid w:val="0051701A"/>
    <w:rsid w:val="0052089E"/>
    <w:rsid w:val="00531F02"/>
    <w:rsid w:val="00550AAD"/>
    <w:rsid w:val="00557F03"/>
    <w:rsid w:val="00565A3C"/>
    <w:rsid w:val="00567460"/>
    <w:rsid w:val="00570A31"/>
    <w:rsid w:val="00574175"/>
    <w:rsid w:val="00574844"/>
    <w:rsid w:val="00574933"/>
    <w:rsid w:val="00580F61"/>
    <w:rsid w:val="00582A9E"/>
    <w:rsid w:val="00594166"/>
    <w:rsid w:val="00595904"/>
    <w:rsid w:val="00595FA4"/>
    <w:rsid w:val="00596737"/>
    <w:rsid w:val="00597B74"/>
    <w:rsid w:val="005A607E"/>
    <w:rsid w:val="005B3620"/>
    <w:rsid w:val="005B3C59"/>
    <w:rsid w:val="005B4BF2"/>
    <w:rsid w:val="005B5D26"/>
    <w:rsid w:val="005B632E"/>
    <w:rsid w:val="005B6473"/>
    <w:rsid w:val="005C048F"/>
    <w:rsid w:val="005C1B33"/>
    <w:rsid w:val="005C1E72"/>
    <w:rsid w:val="005D0F5D"/>
    <w:rsid w:val="005D20AE"/>
    <w:rsid w:val="005D663E"/>
    <w:rsid w:val="005D7295"/>
    <w:rsid w:val="005E162C"/>
    <w:rsid w:val="005F00AA"/>
    <w:rsid w:val="005F0F0B"/>
    <w:rsid w:val="006059AB"/>
    <w:rsid w:val="006069DA"/>
    <w:rsid w:val="006118C8"/>
    <w:rsid w:val="00613639"/>
    <w:rsid w:val="00616C0A"/>
    <w:rsid w:val="00621643"/>
    <w:rsid w:val="00623513"/>
    <w:rsid w:val="006243B3"/>
    <w:rsid w:val="00626594"/>
    <w:rsid w:val="00627643"/>
    <w:rsid w:val="0062767B"/>
    <w:rsid w:val="00633E9A"/>
    <w:rsid w:val="0064533D"/>
    <w:rsid w:val="00647065"/>
    <w:rsid w:val="00653231"/>
    <w:rsid w:val="006532DB"/>
    <w:rsid w:val="00654308"/>
    <w:rsid w:val="0065432C"/>
    <w:rsid w:val="00663DEA"/>
    <w:rsid w:val="00664054"/>
    <w:rsid w:val="006707BF"/>
    <w:rsid w:val="00671A89"/>
    <w:rsid w:val="006773E7"/>
    <w:rsid w:val="006811FA"/>
    <w:rsid w:val="006867A7"/>
    <w:rsid w:val="00691D9A"/>
    <w:rsid w:val="00696EC2"/>
    <w:rsid w:val="006A5A4E"/>
    <w:rsid w:val="006A76B5"/>
    <w:rsid w:val="006B18B4"/>
    <w:rsid w:val="006B53F5"/>
    <w:rsid w:val="006B5684"/>
    <w:rsid w:val="006B5EE1"/>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4299"/>
    <w:rsid w:val="00715CBF"/>
    <w:rsid w:val="00715F74"/>
    <w:rsid w:val="007246E6"/>
    <w:rsid w:val="00726278"/>
    <w:rsid w:val="00730265"/>
    <w:rsid w:val="00730623"/>
    <w:rsid w:val="00732681"/>
    <w:rsid w:val="00734A21"/>
    <w:rsid w:val="007353C9"/>
    <w:rsid w:val="00740F39"/>
    <w:rsid w:val="007411BC"/>
    <w:rsid w:val="0074469A"/>
    <w:rsid w:val="00752A0F"/>
    <w:rsid w:val="00755B9D"/>
    <w:rsid w:val="00755E45"/>
    <w:rsid w:val="00756DC8"/>
    <w:rsid w:val="00757B92"/>
    <w:rsid w:val="0076220F"/>
    <w:rsid w:val="00771A21"/>
    <w:rsid w:val="00794A14"/>
    <w:rsid w:val="007B2AFA"/>
    <w:rsid w:val="007B5347"/>
    <w:rsid w:val="007C010E"/>
    <w:rsid w:val="007C6C1F"/>
    <w:rsid w:val="007D2403"/>
    <w:rsid w:val="007E07E4"/>
    <w:rsid w:val="007F1C7B"/>
    <w:rsid w:val="00811707"/>
    <w:rsid w:val="00812DBA"/>
    <w:rsid w:val="00816B97"/>
    <w:rsid w:val="008170C4"/>
    <w:rsid w:val="0082260E"/>
    <w:rsid w:val="00824362"/>
    <w:rsid w:val="0083468C"/>
    <w:rsid w:val="00845ADE"/>
    <w:rsid w:val="00856961"/>
    <w:rsid w:val="00862AA5"/>
    <w:rsid w:val="00864890"/>
    <w:rsid w:val="008651C3"/>
    <w:rsid w:val="0086623E"/>
    <w:rsid w:val="00867B8A"/>
    <w:rsid w:val="00867D85"/>
    <w:rsid w:val="00876640"/>
    <w:rsid w:val="00882293"/>
    <w:rsid w:val="00883807"/>
    <w:rsid w:val="00885F72"/>
    <w:rsid w:val="00891137"/>
    <w:rsid w:val="008A4492"/>
    <w:rsid w:val="008A640A"/>
    <w:rsid w:val="008B2110"/>
    <w:rsid w:val="008B42DA"/>
    <w:rsid w:val="008B50B2"/>
    <w:rsid w:val="008C227D"/>
    <w:rsid w:val="008C4900"/>
    <w:rsid w:val="008C77C4"/>
    <w:rsid w:val="008D227D"/>
    <w:rsid w:val="008E00A4"/>
    <w:rsid w:val="008E24E5"/>
    <w:rsid w:val="008E6908"/>
    <w:rsid w:val="008F3683"/>
    <w:rsid w:val="008F540D"/>
    <w:rsid w:val="00900E9C"/>
    <w:rsid w:val="0091125F"/>
    <w:rsid w:val="00912E2E"/>
    <w:rsid w:val="00912ECF"/>
    <w:rsid w:val="009134A9"/>
    <w:rsid w:val="00915DD5"/>
    <w:rsid w:val="00916738"/>
    <w:rsid w:val="00916EF6"/>
    <w:rsid w:val="00923171"/>
    <w:rsid w:val="00924A25"/>
    <w:rsid w:val="0092709A"/>
    <w:rsid w:val="009366FB"/>
    <w:rsid w:val="00944972"/>
    <w:rsid w:val="00946CE8"/>
    <w:rsid w:val="00952969"/>
    <w:rsid w:val="00960B34"/>
    <w:rsid w:val="00961274"/>
    <w:rsid w:val="00961448"/>
    <w:rsid w:val="009615C4"/>
    <w:rsid w:val="00961633"/>
    <w:rsid w:val="00965DA8"/>
    <w:rsid w:val="00973DAD"/>
    <w:rsid w:val="009759AC"/>
    <w:rsid w:val="0097644D"/>
    <w:rsid w:val="00976501"/>
    <w:rsid w:val="00976E94"/>
    <w:rsid w:val="00981479"/>
    <w:rsid w:val="009818B1"/>
    <w:rsid w:val="00982A54"/>
    <w:rsid w:val="0098781F"/>
    <w:rsid w:val="00990ED4"/>
    <w:rsid w:val="00993598"/>
    <w:rsid w:val="009A2109"/>
    <w:rsid w:val="009A232B"/>
    <w:rsid w:val="009A2EF7"/>
    <w:rsid w:val="009A3DE9"/>
    <w:rsid w:val="009A520C"/>
    <w:rsid w:val="009B1506"/>
    <w:rsid w:val="009B4F32"/>
    <w:rsid w:val="009D64AC"/>
    <w:rsid w:val="009E00E7"/>
    <w:rsid w:val="009E2977"/>
    <w:rsid w:val="009E4708"/>
    <w:rsid w:val="009F259C"/>
    <w:rsid w:val="009F4A5E"/>
    <w:rsid w:val="009F6207"/>
    <w:rsid w:val="009F6B1C"/>
    <w:rsid w:val="00A101EF"/>
    <w:rsid w:val="00A10BE1"/>
    <w:rsid w:val="00A10F53"/>
    <w:rsid w:val="00A22D11"/>
    <w:rsid w:val="00A236C1"/>
    <w:rsid w:val="00A27D40"/>
    <w:rsid w:val="00A33372"/>
    <w:rsid w:val="00A3537E"/>
    <w:rsid w:val="00A3691C"/>
    <w:rsid w:val="00A36BE3"/>
    <w:rsid w:val="00A41070"/>
    <w:rsid w:val="00A42B80"/>
    <w:rsid w:val="00A44009"/>
    <w:rsid w:val="00A47CAC"/>
    <w:rsid w:val="00A51178"/>
    <w:rsid w:val="00A5293D"/>
    <w:rsid w:val="00A55A61"/>
    <w:rsid w:val="00A63D11"/>
    <w:rsid w:val="00A65608"/>
    <w:rsid w:val="00A70141"/>
    <w:rsid w:val="00A70FDD"/>
    <w:rsid w:val="00A7116C"/>
    <w:rsid w:val="00A72AD5"/>
    <w:rsid w:val="00A747BB"/>
    <w:rsid w:val="00A82A2B"/>
    <w:rsid w:val="00A90E61"/>
    <w:rsid w:val="00A97958"/>
    <w:rsid w:val="00AA26C3"/>
    <w:rsid w:val="00AA2E1E"/>
    <w:rsid w:val="00AA7273"/>
    <w:rsid w:val="00AA7E64"/>
    <w:rsid w:val="00AB2113"/>
    <w:rsid w:val="00AB3C21"/>
    <w:rsid w:val="00AB4C1F"/>
    <w:rsid w:val="00AB6444"/>
    <w:rsid w:val="00AC0B5A"/>
    <w:rsid w:val="00AC40CA"/>
    <w:rsid w:val="00AD224A"/>
    <w:rsid w:val="00AD28E3"/>
    <w:rsid w:val="00AD569E"/>
    <w:rsid w:val="00AE1353"/>
    <w:rsid w:val="00AF056F"/>
    <w:rsid w:val="00AF32D3"/>
    <w:rsid w:val="00AF4FE1"/>
    <w:rsid w:val="00AF6241"/>
    <w:rsid w:val="00B0193E"/>
    <w:rsid w:val="00B01F89"/>
    <w:rsid w:val="00B03051"/>
    <w:rsid w:val="00B074A5"/>
    <w:rsid w:val="00B07758"/>
    <w:rsid w:val="00B12B90"/>
    <w:rsid w:val="00B1510C"/>
    <w:rsid w:val="00B1695A"/>
    <w:rsid w:val="00B20882"/>
    <w:rsid w:val="00B20A8B"/>
    <w:rsid w:val="00B4105C"/>
    <w:rsid w:val="00B430CD"/>
    <w:rsid w:val="00B525F6"/>
    <w:rsid w:val="00B54C06"/>
    <w:rsid w:val="00B607DD"/>
    <w:rsid w:val="00B6363C"/>
    <w:rsid w:val="00B64F03"/>
    <w:rsid w:val="00B6795A"/>
    <w:rsid w:val="00B70494"/>
    <w:rsid w:val="00B711CF"/>
    <w:rsid w:val="00B76C6D"/>
    <w:rsid w:val="00B80B95"/>
    <w:rsid w:val="00B814A5"/>
    <w:rsid w:val="00B83CC6"/>
    <w:rsid w:val="00B94E63"/>
    <w:rsid w:val="00B97370"/>
    <w:rsid w:val="00B97F93"/>
    <w:rsid w:val="00BB41C5"/>
    <w:rsid w:val="00BB7EAB"/>
    <w:rsid w:val="00BD0A7C"/>
    <w:rsid w:val="00BD2288"/>
    <w:rsid w:val="00BD55CE"/>
    <w:rsid w:val="00BE4400"/>
    <w:rsid w:val="00BE545E"/>
    <w:rsid w:val="00BE61CC"/>
    <w:rsid w:val="00BF4A4E"/>
    <w:rsid w:val="00BF4D86"/>
    <w:rsid w:val="00BF53A7"/>
    <w:rsid w:val="00C00CC9"/>
    <w:rsid w:val="00C017DF"/>
    <w:rsid w:val="00C031B8"/>
    <w:rsid w:val="00C04B0E"/>
    <w:rsid w:val="00C127B6"/>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72388"/>
    <w:rsid w:val="00C77F31"/>
    <w:rsid w:val="00C80375"/>
    <w:rsid w:val="00C80CB2"/>
    <w:rsid w:val="00C86B72"/>
    <w:rsid w:val="00C93C58"/>
    <w:rsid w:val="00C94638"/>
    <w:rsid w:val="00C94A4C"/>
    <w:rsid w:val="00C94D54"/>
    <w:rsid w:val="00CA36E8"/>
    <w:rsid w:val="00CB4747"/>
    <w:rsid w:val="00CB4E82"/>
    <w:rsid w:val="00CB714A"/>
    <w:rsid w:val="00CC44C8"/>
    <w:rsid w:val="00CD0A03"/>
    <w:rsid w:val="00CD62B8"/>
    <w:rsid w:val="00CD68E4"/>
    <w:rsid w:val="00CD69BB"/>
    <w:rsid w:val="00CD70DE"/>
    <w:rsid w:val="00CE0301"/>
    <w:rsid w:val="00CE0DE4"/>
    <w:rsid w:val="00CE1D35"/>
    <w:rsid w:val="00CE6195"/>
    <w:rsid w:val="00CF32F8"/>
    <w:rsid w:val="00CF3515"/>
    <w:rsid w:val="00CF3A2E"/>
    <w:rsid w:val="00D005AA"/>
    <w:rsid w:val="00D05103"/>
    <w:rsid w:val="00D13983"/>
    <w:rsid w:val="00D13F22"/>
    <w:rsid w:val="00D16A5B"/>
    <w:rsid w:val="00D206C9"/>
    <w:rsid w:val="00D23573"/>
    <w:rsid w:val="00D24BE5"/>
    <w:rsid w:val="00D2668B"/>
    <w:rsid w:val="00D27B2F"/>
    <w:rsid w:val="00D30324"/>
    <w:rsid w:val="00D34CC7"/>
    <w:rsid w:val="00D357FD"/>
    <w:rsid w:val="00D43DDA"/>
    <w:rsid w:val="00D4684A"/>
    <w:rsid w:val="00D47839"/>
    <w:rsid w:val="00D52EAD"/>
    <w:rsid w:val="00D54874"/>
    <w:rsid w:val="00D60207"/>
    <w:rsid w:val="00D60BDE"/>
    <w:rsid w:val="00D611E4"/>
    <w:rsid w:val="00D65204"/>
    <w:rsid w:val="00D668A0"/>
    <w:rsid w:val="00D66CD7"/>
    <w:rsid w:val="00D6720F"/>
    <w:rsid w:val="00D72A0A"/>
    <w:rsid w:val="00D74B55"/>
    <w:rsid w:val="00D77BEA"/>
    <w:rsid w:val="00D83C93"/>
    <w:rsid w:val="00D85188"/>
    <w:rsid w:val="00D85772"/>
    <w:rsid w:val="00D93BDB"/>
    <w:rsid w:val="00D962CD"/>
    <w:rsid w:val="00D9678E"/>
    <w:rsid w:val="00DA14FF"/>
    <w:rsid w:val="00DA6D04"/>
    <w:rsid w:val="00DA745B"/>
    <w:rsid w:val="00DB02EE"/>
    <w:rsid w:val="00DB6817"/>
    <w:rsid w:val="00DB730A"/>
    <w:rsid w:val="00DC0C18"/>
    <w:rsid w:val="00DC2552"/>
    <w:rsid w:val="00DC7A03"/>
    <w:rsid w:val="00DD0903"/>
    <w:rsid w:val="00DE1353"/>
    <w:rsid w:val="00DE34DA"/>
    <w:rsid w:val="00E02F5E"/>
    <w:rsid w:val="00E113A2"/>
    <w:rsid w:val="00E137C8"/>
    <w:rsid w:val="00E157D1"/>
    <w:rsid w:val="00E24D9C"/>
    <w:rsid w:val="00E30B1B"/>
    <w:rsid w:val="00E30C58"/>
    <w:rsid w:val="00E320CA"/>
    <w:rsid w:val="00E329FC"/>
    <w:rsid w:val="00E42DE4"/>
    <w:rsid w:val="00E446A5"/>
    <w:rsid w:val="00E44E7C"/>
    <w:rsid w:val="00E45EBC"/>
    <w:rsid w:val="00E62CE4"/>
    <w:rsid w:val="00E669AC"/>
    <w:rsid w:val="00E673B3"/>
    <w:rsid w:val="00E7260F"/>
    <w:rsid w:val="00E75DA4"/>
    <w:rsid w:val="00E77FE9"/>
    <w:rsid w:val="00E82CBA"/>
    <w:rsid w:val="00E8634D"/>
    <w:rsid w:val="00E8747A"/>
    <w:rsid w:val="00E90338"/>
    <w:rsid w:val="00E90C7A"/>
    <w:rsid w:val="00EA6AD2"/>
    <w:rsid w:val="00EB5BFF"/>
    <w:rsid w:val="00EC0E3F"/>
    <w:rsid w:val="00EC1802"/>
    <w:rsid w:val="00EC78CD"/>
    <w:rsid w:val="00ED116A"/>
    <w:rsid w:val="00EE0852"/>
    <w:rsid w:val="00EE11E9"/>
    <w:rsid w:val="00EE3FA2"/>
    <w:rsid w:val="00EE480D"/>
    <w:rsid w:val="00EE4C8F"/>
    <w:rsid w:val="00EE5313"/>
    <w:rsid w:val="00EF45AF"/>
    <w:rsid w:val="00EF7EEC"/>
    <w:rsid w:val="00F026CB"/>
    <w:rsid w:val="00F1685A"/>
    <w:rsid w:val="00F1706F"/>
    <w:rsid w:val="00F21DE4"/>
    <w:rsid w:val="00F237AF"/>
    <w:rsid w:val="00F30CBD"/>
    <w:rsid w:val="00F40CF3"/>
    <w:rsid w:val="00F4197C"/>
    <w:rsid w:val="00F45FFE"/>
    <w:rsid w:val="00F50EA8"/>
    <w:rsid w:val="00F5223C"/>
    <w:rsid w:val="00F54489"/>
    <w:rsid w:val="00F61EFF"/>
    <w:rsid w:val="00F715DF"/>
    <w:rsid w:val="00F813E0"/>
    <w:rsid w:val="00F82F06"/>
    <w:rsid w:val="00F84B68"/>
    <w:rsid w:val="00FA632F"/>
    <w:rsid w:val="00FB5195"/>
    <w:rsid w:val="00FB73ED"/>
    <w:rsid w:val="00FC3B59"/>
    <w:rsid w:val="00FC3C0C"/>
    <w:rsid w:val="00FC638C"/>
    <w:rsid w:val="00FD7639"/>
    <w:rsid w:val="00FE478B"/>
    <w:rsid w:val="00FE4B7E"/>
    <w:rsid w:val="00FE528C"/>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15</Pages>
  <Words>5123</Words>
  <Characters>29203</Characters>
  <Application>Microsoft Office Word</Application>
  <DocSecurity>0</DocSecurity>
  <Lines>243</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Instructions for Plans are provided within italicized text</vt:lpstr>
      <vt:lpstr>Note: Instructions for Plans are provided within italicized text</vt:lpstr>
    </vt:vector>
  </TitlesOfParts>
  <Company>Centers for Medicare &amp; Medicaid Services</Company>
  <LinksUpToDate>false</LinksUpToDate>
  <CharactersWithSpaces>34258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Formulary Abridged and Comprehensive_VT</dc:title>
  <dc:subject>CY 2024 Formulary Abridged and Comprehensive_VT</dc:subject>
  <dc:creator>CMS</dc:creator>
  <cp:keywords>508 Compliance</cp:keywords>
  <dc:description>MS Word 508 Compliance</dc:description>
  <cp:lastModifiedBy>eDigi</cp:lastModifiedBy>
  <cp:revision>33</cp:revision>
  <cp:lastPrinted>2023-08-25T02:52:00Z</cp:lastPrinted>
  <dcterms:created xsi:type="dcterms:W3CDTF">2023-06-26T18:25:00Z</dcterms:created>
  <dcterms:modified xsi:type="dcterms:W3CDTF">2023-09-04T06:24:00Z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